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5B" w:rsidRDefault="00A72BBB" w:rsidP="00B4331A">
      <w:pPr>
        <w:pStyle w:val="DIERAddressBlock"/>
      </w:pPr>
      <w:bookmarkStart w:id="0" w:name="_GoBack"/>
      <w:bookmarkEnd w:id="0"/>
      <w:r>
        <w:t>Mr David Mason</w:t>
      </w:r>
    </w:p>
    <w:p w:rsidR="0038205B" w:rsidRDefault="00A72BBB" w:rsidP="00B4331A">
      <w:pPr>
        <w:pStyle w:val="DIERAddressBlock"/>
      </w:pPr>
      <w:r>
        <w:t>Director Disability Rights Policy</w:t>
      </w:r>
    </w:p>
    <w:p w:rsidR="0038205B" w:rsidRDefault="00A72BBB" w:rsidP="00B4331A">
      <w:pPr>
        <w:pStyle w:val="DIERAddressBlock"/>
      </w:pPr>
      <w:r>
        <w:t>HREOC</w:t>
      </w:r>
    </w:p>
    <w:p w:rsidR="0038205B" w:rsidRDefault="00A72BBB" w:rsidP="00B4331A">
      <w:pPr>
        <w:pStyle w:val="DIERAddressBlock"/>
      </w:pPr>
      <w:r>
        <w:t>GPO 5218</w:t>
      </w:r>
    </w:p>
    <w:p w:rsidR="0038205B" w:rsidRDefault="00A72BBB" w:rsidP="00B4331A">
      <w:pPr>
        <w:pStyle w:val="DIERAddressBlock"/>
      </w:pPr>
      <w:r>
        <w:t>SYDNEY   NSW   2000</w:t>
      </w:r>
    </w:p>
    <w:p w:rsidR="0038205B" w:rsidRDefault="0038205B">
      <w:pPr>
        <w:pStyle w:val="DIERHeader"/>
      </w:pPr>
    </w:p>
    <w:p w:rsidR="0038205B" w:rsidRDefault="00A72BBB">
      <w:pPr>
        <w:pStyle w:val="DIERGreeting"/>
      </w:pPr>
      <w:r>
        <w:t>Dear Mr Mason</w:t>
      </w:r>
    </w:p>
    <w:p w:rsidR="0038205B" w:rsidRDefault="00A72BBB">
      <w:pPr>
        <w:pStyle w:val="DIERBodyText"/>
      </w:pPr>
      <w:bookmarkStart w:id="1" w:name="BodyStart"/>
      <w:bookmarkEnd w:id="1"/>
      <w:r>
        <w:t xml:space="preserve">I am writing to you in regard to the application for temporary exemption lodged with you under Clause 31A of the Disability Standards for Accessible Public Transport (DSAPT) by </w:t>
      </w:r>
      <w:r w:rsidR="00B10173">
        <w:t>Tasmanian Redline Coaches</w:t>
      </w:r>
      <w:r>
        <w:t xml:space="preserve"> Pty Ltd.</w:t>
      </w:r>
    </w:p>
    <w:p w:rsidR="00A72BBB" w:rsidRDefault="00A72BBB">
      <w:pPr>
        <w:pStyle w:val="DIERBodyText"/>
      </w:pPr>
      <w:r>
        <w:t>Essential regular passenger transport services (public bus services) are delivered in Tasmania under contracts with the Transport Commission, a corporation sole established under the</w:t>
      </w:r>
      <w:r w:rsidR="00B955EC">
        <w:t xml:space="preserve"> Tasmanian</w:t>
      </w:r>
      <w:r>
        <w:t xml:space="preserve"> </w:t>
      </w:r>
      <w:r w:rsidRPr="00A72BBB">
        <w:rPr>
          <w:i/>
        </w:rPr>
        <w:t>Transport Act 1981</w:t>
      </w:r>
      <w:r>
        <w:t>.</w:t>
      </w:r>
    </w:p>
    <w:p w:rsidR="00A72BBB" w:rsidRDefault="00A72BBB">
      <w:pPr>
        <w:pStyle w:val="DIERBodyText"/>
      </w:pPr>
      <w:r>
        <w:t xml:space="preserve">Following completion of a state-wide review of services in </w:t>
      </w:r>
      <w:r w:rsidR="006D3E87">
        <w:t>2007, a new contract and remuneration formula was developed by the Tasmanian Department of Infrastructure, Energy and Resources and the Tasmanian Bus Association under a Memorandum of Understanding between the State Government and the Bus Association.  The new contracts were rolled out to the industry in the latter half of 2008 and early 2009.</w:t>
      </w:r>
    </w:p>
    <w:p w:rsidR="006D3E87" w:rsidRDefault="006D3E87">
      <w:pPr>
        <w:pStyle w:val="DIERBodyText"/>
      </w:pPr>
      <w:r>
        <w:t>Among the features of the contracts for the provision of general access (as opposed to our student-only services) is a requirement that the contractor lodge with HREOC</w:t>
      </w:r>
      <w:r w:rsidR="00B955EC">
        <w:t>,</w:t>
      </w:r>
      <w:r>
        <w:t xml:space="preserve"> within 6 months of the commencement date of the contract</w:t>
      </w:r>
      <w:r w:rsidR="00B955EC">
        <w:t>,</w:t>
      </w:r>
      <w:r>
        <w:t xml:space="preserve"> an Action Plan describing the steps that the contractor is taking to comply with their obligations under the DSAPT.  A number of these Action Plans appear on your site </w:t>
      </w:r>
      <w:r w:rsidR="00B10173">
        <w:t xml:space="preserve">including </w:t>
      </w:r>
      <w:r w:rsidR="00B955EC">
        <w:t>the plan</w:t>
      </w:r>
      <w:r w:rsidR="00B10173">
        <w:t xml:space="preserve"> submitted by Redline in January 2009.</w:t>
      </w:r>
    </w:p>
    <w:p w:rsidR="00B10173" w:rsidRDefault="00B10173">
      <w:pPr>
        <w:pStyle w:val="DIERBodyText"/>
      </w:pPr>
      <w:r>
        <w:t>A further requirement of the contracts for general access services is that all vehicles entering service after the commencement date of the contract</w:t>
      </w:r>
      <w:r w:rsidR="00C321E3">
        <w:t xml:space="preserve"> (replacement vehicles)</w:t>
      </w:r>
      <w:r>
        <w:t xml:space="preserve"> must, among other things, meet all legislative requirements including satisfying the requirements of the </w:t>
      </w:r>
      <w:r w:rsidRPr="00B10173">
        <w:rPr>
          <w:i/>
        </w:rPr>
        <w:t>Disability Discrimination Act 1992 (</w:t>
      </w:r>
      <w:proofErr w:type="spellStart"/>
      <w:r w:rsidRPr="00B10173">
        <w:rPr>
          <w:i/>
        </w:rPr>
        <w:t>Cwth</w:t>
      </w:r>
      <w:proofErr w:type="spellEnd"/>
      <w:r w:rsidRPr="00B10173">
        <w:rPr>
          <w:i/>
        </w:rPr>
        <w:t>)</w:t>
      </w:r>
      <w:r>
        <w:t xml:space="preserve"> and associated standards.</w:t>
      </w:r>
    </w:p>
    <w:p w:rsidR="00B10173" w:rsidRDefault="00B10173">
      <w:pPr>
        <w:pStyle w:val="DIERBodyText"/>
      </w:pPr>
      <w:r>
        <w:t xml:space="preserve">In regard to remuneration, among the elements that make up the contract payment is </w:t>
      </w:r>
      <w:r w:rsidR="00C321E3">
        <w:t xml:space="preserve">a </w:t>
      </w:r>
      <w:r>
        <w:t>capital payment</w:t>
      </w:r>
      <w:r w:rsidR="00C321E3">
        <w:t xml:space="preserve"> linked to the bus capital value (BCV).  The BCV is the ascribed value of a new large bus meeting the specifications of a replacement vehicle as determined every 6 months by the Transport Commission by reference to quotes obtained from no less than three bus building companies.</w:t>
      </w:r>
    </w:p>
    <w:p w:rsidR="00C321E3" w:rsidRDefault="00C321E3">
      <w:pPr>
        <w:pStyle w:val="DIERBodyText"/>
      </w:pPr>
      <w:r>
        <w:t>In summary, all replacement vehicles entering service under a Tasmanian Transport Commission contract for general access public bus services after the commencement date of the contract are required to comply with the DSAPT and the contract remuneration includes a capital component based on quotes from bus building companies for the supply of DSAPT-compliant vehicles.</w:t>
      </w:r>
      <w:r w:rsidR="00B955EC">
        <w:t xml:space="preserve">  These matters are explicitly set out in the terms and conditions of the contracts.</w:t>
      </w:r>
    </w:p>
    <w:p w:rsidR="00C321E3" w:rsidRDefault="00C321E3">
      <w:pPr>
        <w:pStyle w:val="DIERBodyText"/>
      </w:pPr>
      <w:r>
        <w:br w:type="page"/>
      </w:r>
      <w:r>
        <w:lastRenderedPageBreak/>
        <w:t>I trust this contex</w:t>
      </w:r>
      <w:r w:rsidR="00B955EC">
        <w:t>t will assist the Commission in</w:t>
      </w:r>
      <w:r>
        <w:t xml:space="preserve"> making a determination on the application for exemption now before it.</w:t>
      </w:r>
    </w:p>
    <w:p w:rsidR="00C321E3" w:rsidRDefault="00C321E3">
      <w:pPr>
        <w:pStyle w:val="DIERBodyText"/>
      </w:pPr>
      <w:r>
        <w:t xml:space="preserve">If you have any queries in regard to the above, the Manager Passenger Transport Services, Dr Bernard Carlington, whose contact details are listed above, would be pleased to assist you. </w:t>
      </w:r>
    </w:p>
    <w:p w:rsidR="0038205B" w:rsidRDefault="00A72BBB">
      <w:pPr>
        <w:pStyle w:val="DIERFarewell"/>
      </w:pPr>
      <w:r>
        <w:t>Yours sincerely</w:t>
      </w:r>
    </w:p>
    <w:p w:rsidR="0038205B" w:rsidRDefault="0038205B">
      <w:pPr>
        <w:pStyle w:val="DIERFarewell"/>
      </w:pPr>
    </w:p>
    <w:p w:rsidR="0038205B" w:rsidRDefault="0038205B">
      <w:pPr>
        <w:pStyle w:val="DIERFarewell"/>
      </w:pPr>
    </w:p>
    <w:p w:rsidR="0038205B" w:rsidRDefault="0038205B">
      <w:pPr>
        <w:pStyle w:val="DIERFarewell"/>
      </w:pPr>
    </w:p>
    <w:p w:rsidR="0038205B" w:rsidRDefault="0038205B">
      <w:pPr>
        <w:pStyle w:val="DIERFarewell"/>
      </w:pPr>
    </w:p>
    <w:p w:rsidR="0038205B" w:rsidRDefault="00A72BBB">
      <w:pPr>
        <w:pStyle w:val="DIERFarewell"/>
      </w:pPr>
      <w:r>
        <w:t>David Peters</w:t>
      </w:r>
    </w:p>
    <w:p w:rsidR="0038205B" w:rsidRDefault="00A72BBB">
      <w:pPr>
        <w:pStyle w:val="DIERTitle"/>
      </w:pPr>
      <w:r>
        <w:t>COMMISSIONER FOR TRANSPORT</w:t>
      </w:r>
    </w:p>
    <w:p w:rsidR="0038205B" w:rsidRDefault="00A72BBB">
      <w:pPr>
        <w:pStyle w:val="DIERLetterDate"/>
      </w:pPr>
      <w:r>
        <w:t xml:space="preserve">    June 2011</w:t>
      </w:r>
    </w:p>
    <w:sectPr w:rsidR="0038205B" w:rsidSect="003D0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794" w:bottom="567" w:left="1134" w:header="567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BB" w:rsidRDefault="00A72BBB">
      <w:pPr>
        <w:spacing w:after="0"/>
      </w:pPr>
      <w:r>
        <w:separator/>
      </w:r>
    </w:p>
  </w:endnote>
  <w:endnote w:type="continuationSeparator" w:id="0">
    <w:p w:rsidR="00A72BBB" w:rsidRDefault="00A72B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5B" w:rsidRDefault="00D9748E">
    <w:pPr>
      <w:framePr w:wrap="around" w:vAnchor="text" w:hAnchor="margin" w:xAlign="right" w:y="1"/>
    </w:pPr>
    <w:r>
      <w:fldChar w:fldCharType="begin"/>
    </w:r>
    <w:r w:rsidR="0038205B">
      <w:instrText xml:space="preserve">PAGE  </w:instrText>
    </w:r>
    <w:r>
      <w:fldChar w:fldCharType="end"/>
    </w:r>
  </w:p>
  <w:p w:rsidR="0038205B" w:rsidRDefault="0038205B">
    <w:pPr>
      <w:ind w:right="360"/>
    </w:pPr>
  </w:p>
  <w:p w:rsidR="0038205B" w:rsidRDefault="0038205B"/>
  <w:p w:rsidR="00AA7B85" w:rsidRDefault="0038205B">
    <w:r>
      <w:rPr>
        <w:rFonts w:ascii="GillSans Light" w:hAnsi="GillSans Light"/>
      </w:rPr>
      <w:t>|FollowingPagesFooterLine1|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5B" w:rsidRDefault="00A72BBB">
    <w:pPr>
      <w:pStyle w:val="DIERFooter"/>
    </w:pPr>
    <w:r>
      <w:t>Department of Infrastructure, Energy and Resources - Passenger Transport Division</w:t>
    </w:r>
  </w:p>
  <w:p w:rsidR="0038205B" w:rsidRDefault="00A72BBB">
    <w:pPr>
      <w:pStyle w:val="DIERFooter"/>
    </w:pPr>
    <w:r>
      <w:t>10 Murray Street Hobart - GPO Box 936 HOBART TAS 7001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5B" w:rsidRDefault="00A72BBB">
    <w:pPr>
      <w:pStyle w:val="DIERFooter"/>
    </w:pPr>
    <w:r>
      <w:t>10 Murray Street Hobart - GPO Box 936 HOBART TAS 7001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BB" w:rsidRDefault="00A72BBB">
      <w:pPr>
        <w:spacing w:after="0"/>
      </w:pPr>
      <w:r>
        <w:separator/>
      </w:r>
    </w:p>
  </w:footnote>
  <w:footnote w:type="continuationSeparator" w:id="0">
    <w:p w:rsidR="00A72BBB" w:rsidRDefault="00A72B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BBB" w:rsidRDefault="00A72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5B" w:rsidRDefault="0038205B">
    <w:pPr>
      <w:framePr w:h="340" w:hRule="exact" w:wrap="around" w:vAnchor="text" w:hAnchor="page" w:x="5823" w:y="-6"/>
    </w:pPr>
    <w:r>
      <w:t xml:space="preserve">- </w:t>
    </w:r>
    <w:r w:rsidR="00FA1F0A">
      <w:fldChar w:fldCharType="begin"/>
    </w:r>
    <w:r w:rsidR="00FA1F0A">
      <w:instrText>PAGE</w:instrText>
    </w:r>
    <w:r w:rsidR="00FA1F0A">
      <w:fldChar w:fldCharType="separate"/>
    </w:r>
    <w:r w:rsidR="00FA1F0A">
      <w:rPr>
        <w:noProof/>
      </w:rPr>
      <w:t>2</w:t>
    </w:r>
    <w:r w:rsidR="00FA1F0A">
      <w:rPr>
        <w:noProof/>
      </w:rPr>
      <w:fldChar w:fldCharType="end"/>
    </w:r>
    <w:r>
      <w:t xml:space="preserve"> - </w:t>
    </w:r>
  </w:p>
  <w:p w:rsidR="0038205B" w:rsidRDefault="0038205B"/>
  <w:p w:rsidR="0038205B" w:rsidRDefault="003820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69" w:rsidRDefault="00A02969" w:rsidP="003D0E53">
    <w:pPr>
      <w:pStyle w:val="Header"/>
      <w:tabs>
        <w:tab w:val="clear" w:pos="4153"/>
        <w:tab w:val="clear" w:pos="8306"/>
      </w:tabs>
      <w:spacing w:after="120"/>
      <w:rPr>
        <w:noProof/>
        <w:lang w:val="en-US"/>
      </w:rPr>
    </w:pPr>
  </w:p>
  <w:p w:rsidR="00A02969" w:rsidRDefault="00A02969" w:rsidP="00370878">
    <w:pPr>
      <w:pStyle w:val="DIERLetterheadDepartment"/>
      <w:spacing w:line="240" w:lineRule="auto"/>
    </w:pPr>
    <w:r>
      <w:t>Department of Infrastructure, Energy and Resources</w:t>
    </w:r>
  </w:p>
  <w:p w:rsidR="00A02969" w:rsidRDefault="00A72BBB" w:rsidP="00370878">
    <w:pPr>
      <w:pStyle w:val="DIERLetterheadDivision"/>
      <w:spacing w:before="80" w:after="240"/>
    </w:pPr>
    <w:r>
      <w:t>Passenger Transport Division</w:t>
    </w:r>
  </w:p>
  <w:p w:rsidR="00A02969" w:rsidRDefault="00A02969" w:rsidP="00A02969">
    <w:pPr>
      <w:pStyle w:val="DIERRefInfo"/>
    </w:pPr>
    <w:r>
      <w:t>Enquiries </w:t>
    </w:r>
    <w:bookmarkStart w:id="2" w:name="SpaceAfterDivision"/>
    <w:r w:rsidR="00A72BBB">
      <w:t>Bernard Carlington</w:t>
    </w:r>
  </w:p>
  <w:bookmarkEnd w:id="2"/>
  <w:p w:rsidR="00A02969" w:rsidRDefault="00A02969" w:rsidP="00A02969">
    <w:pPr>
      <w:pStyle w:val="DIERRefInfo"/>
    </w:pPr>
    <w:r>
      <w:t>Ph </w:t>
    </w:r>
    <w:r w:rsidR="00A72BBB">
      <w:t>6233 2119</w:t>
    </w:r>
    <w:r>
      <w:t>   Fax </w:t>
    </w:r>
    <w:r w:rsidR="00A72BBB">
      <w:t>6233 5377</w:t>
    </w:r>
  </w:p>
  <w:p w:rsidR="00A02969" w:rsidRDefault="00A02969" w:rsidP="00A02969">
    <w:pPr>
      <w:pStyle w:val="DIERRefInfo"/>
    </w:pPr>
    <w:r>
      <w:t>Email </w:t>
    </w:r>
    <w:r w:rsidR="00A72BBB">
      <w:t>bernard.carlington@dier.tas.gov.au</w:t>
    </w:r>
    <w:r>
      <w:t>   Web www.dier.tas.gov.au</w:t>
    </w:r>
  </w:p>
  <w:p w:rsidR="00A02969" w:rsidRDefault="00A02969" w:rsidP="00A02969">
    <w:pPr>
      <w:pStyle w:val="DIERRefInfo"/>
    </w:pPr>
    <w:r>
      <w:t>Your Ref    Our Ref </w:t>
    </w:r>
    <w:r w:rsidR="00A72BBB">
      <w:t>036855,878,79,80 &amp;81</w:t>
    </w:r>
  </w:p>
  <w:p w:rsidR="0038205B" w:rsidRPr="00A02969" w:rsidRDefault="00FA1F0A" w:rsidP="00A02969">
    <w:pPr>
      <w:pStyle w:val="DIERRefInfo"/>
      <w:spacing w:after="360"/>
    </w:pPr>
    <w:r>
      <w:rPr>
        <w:lang w:val="en-US"/>
      </w:rPr>
      <w:pict>
        <v:line id="_x0000_s2057" style="position:absolute;flip:y;z-index:251658240;mso-position-horizontal-relative:page;mso-position-vertical-relative:page" from="11.35pt,300.45pt" to="22.7pt,300.5pt" strokeweight=".1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 style="mso-position-horizontal-relative:page;mso-position-vertical-relative:page" o:allowoverlap="f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raftMode" w:val="0"/>
    <w:docVar w:name="location" w:val=" 0"/>
  </w:docVars>
  <w:rsids>
    <w:rsidRoot w:val="006D3E87"/>
    <w:rsid w:val="00064AA6"/>
    <w:rsid w:val="00075107"/>
    <w:rsid w:val="000C3F5B"/>
    <w:rsid w:val="0011327D"/>
    <w:rsid w:val="00173B67"/>
    <w:rsid w:val="00200D7D"/>
    <w:rsid w:val="00337997"/>
    <w:rsid w:val="00370878"/>
    <w:rsid w:val="0038205B"/>
    <w:rsid w:val="003D0E53"/>
    <w:rsid w:val="006C59FB"/>
    <w:rsid w:val="006D3E87"/>
    <w:rsid w:val="007C48DE"/>
    <w:rsid w:val="00845C4C"/>
    <w:rsid w:val="008945B7"/>
    <w:rsid w:val="00952F07"/>
    <w:rsid w:val="00A02969"/>
    <w:rsid w:val="00A46118"/>
    <w:rsid w:val="00A72BBB"/>
    <w:rsid w:val="00AA7B85"/>
    <w:rsid w:val="00B10173"/>
    <w:rsid w:val="00B4331A"/>
    <w:rsid w:val="00B955EC"/>
    <w:rsid w:val="00BB352E"/>
    <w:rsid w:val="00C212C5"/>
    <w:rsid w:val="00C321E3"/>
    <w:rsid w:val="00C50507"/>
    <w:rsid w:val="00D9748E"/>
    <w:rsid w:val="00F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style="mso-position-horizontal-relative:page;mso-position-vertical-relative:page" o:allowoverlap="f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8E"/>
    <w:pPr>
      <w:spacing w:after="30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9748E"/>
    <w:pPr>
      <w:keepNext/>
      <w:widowControl w:val="0"/>
      <w:tabs>
        <w:tab w:val="left" w:pos="1495"/>
        <w:tab w:val="right" w:pos="17987"/>
      </w:tabs>
      <w:suppressAutoHyphens/>
      <w:autoSpaceDE w:val="0"/>
      <w:autoSpaceDN w:val="0"/>
      <w:adjustRightInd w:val="0"/>
      <w:spacing w:line="288" w:lineRule="auto"/>
      <w:textAlignment w:val="baseline"/>
      <w:outlineLvl w:val="0"/>
    </w:pPr>
    <w:rPr>
      <w:color w:val="000000"/>
      <w:w w:val="95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9748E"/>
    <w:pPr>
      <w:tabs>
        <w:tab w:val="center" w:pos="4153"/>
        <w:tab w:val="right" w:pos="8306"/>
      </w:tabs>
    </w:pPr>
  </w:style>
  <w:style w:type="paragraph" w:customStyle="1" w:styleId="DIERGreeting">
    <w:name w:val="DIERGreeting"/>
    <w:basedOn w:val="DIERBodyText"/>
    <w:rsid w:val="00D9748E"/>
  </w:style>
  <w:style w:type="paragraph" w:styleId="BodyText">
    <w:name w:val="Body Text"/>
    <w:basedOn w:val="Normal"/>
    <w:semiHidden/>
    <w:rsid w:val="00D9748E"/>
    <w:pPr>
      <w:spacing w:after="120"/>
    </w:pPr>
  </w:style>
  <w:style w:type="paragraph" w:customStyle="1" w:styleId="DIERAddressBlock">
    <w:name w:val="DIERAddressBlock"/>
    <w:basedOn w:val="DIERBodyText"/>
    <w:rsid w:val="00D9748E"/>
    <w:pPr>
      <w:spacing w:after="0"/>
    </w:pPr>
  </w:style>
  <w:style w:type="paragraph" w:customStyle="1" w:styleId="DIERFooter">
    <w:name w:val="DIERFooter"/>
    <w:basedOn w:val="Normal"/>
    <w:rsid w:val="00D9748E"/>
    <w:pPr>
      <w:tabs>
        <w:tab w:val="center" w:pos="4153"/>
        <w:tab w:val="right" w:pos="8306"/>
      </w:tabs>
      <w:spacing w:after="0" w:line="280" w:lineRule="exact"/>
      <w:jc w:val="center"/>
    </w:pPr>
    <w:rPr>
      <w:sz w:val="18"/>
    </w:rPr>
  </w:style>
  <w:style w:type="paragraph" w:customStyle="1" w:styleId="DIERHeader">
    <w:name w:val="DIERHeader"/>
    <w:basedOn w:val="Normal"/>
    <w:rsid w:val="00D9748E"/>
    <w:pPr>
      <w:tabs>
        <w:tab w:val="center" w:pos="4153"/>
        <w:tab w:val="right" w:pos="8306"/>
      </w:tabs>
      <w:spacing w:before="400" w:after="400"/>
      <w:jc w:val="center"/>
    </w:pPr>
  </w:style>
  <w:style w:type="paragraph" w:customStyle="1" w:styleId="DIERRefInfo">
    <w:name w:val="DIERRefInfo"/>
    <w:basedOn w:val="Normal"/>
    <w:rsid w:val="00D9748E"/>
    <w:pPr>
      <w:tabs>
        <w:tab w:val="left" w:pos="1134"/>
      </w:tabs>
      <w:spacing w:after="0" w:line="240" w:lineRule="exact"/>
    </w:pPr>
    <w:rPr>
      <w:noProof/>
      <w:sz w:val="18"/>
    </w:rPr>
  </w:style>
  <w:style w:type="character" w:styleId="Hyperlink">
    <w:name w:val="Hyperlink"/>
    <w:basedOn w:val="DefaultParagraphFont"/>
    <w:semiHidden/>
    <w:rsid w:val="00D9748E"/>
    <w:rPr>
      <w:color w:val="0000FF"/>
      <w:u w:val="single"/>
    </w:rPr>
  </w:style>
  <w:style w:type="paragraph" w:customStyle="1" w:styleId="DIERBodyText">
    <w:name w:val="DIERBodyText"/>
    <w:basedOn w:val="Normal"/>
    <w:rsid w:val="00D9748E"/>
    <w:pPr>
      <w:jc w:val="both"/>
    </w:pPr>
  </w:style>
  <w:style w:type="paragraph" w:customStyle="1" w:styleId="DIERFarewell">
    <w:name w:val="DIERFarewell"/>
    <w:basedOn w:val="Normal"/>
    <w:rsid w:val="00D9748E"/>
    <w:pPr>
      <w:spacing w:after="0"/>
    </w:pPr>
  </w:style>
  <w:style w:type="paragraph" w:customStyle="1" w:styleId="DIERTitle">
    <w:name w:val="DIERTitle"/>
    <w:basedOn w:val="DIERBodyText"/>
    <w:rsid w:val="00D9748E"/>
    <w:pPr>
      <w:spacing w:after="0"/>
    </w:pPr>
    <w:rPr>
      <w:caps/>
    </w:rPr>
  </w:style>
  <w:style w:type="paragraph" w:customStyle="1" w:styleId="DIERLetterDate">
    <w:name w:val="DIERLetterDate"/>
    <w:basedOn w:val="DIERBodyText"/>
    <w:rsid w:val="00D9748E"/>
    <w:pPr>
      <w:spacing w:before="300" w:after="0"/>
    </w:pPr>
  </w:style>
  <w:style w:type="paragraph" w:customStyle="1" w:styleId="DIERLetterheadDivision">
    <w:name w:val="DIERLetterheadDivision"/>
    <w:basedOn w:val="DIERRefInfo"/>
    <w:next w:val="DIERRefInfo"/>
    <w:rsid w:val="00D9748E"/>
    <w:pPr>
      <w:spacing w:after="360"/>
    </w:pPr>
    <w:rPr>
      <w:caps/>
      <w:w w:val="95"/>
    </w:rPr>
  </w:style>
  <w:style w:type="paragraph" w:customStyle="1" w:styleId="DIERLetterheadDepartment">
    <w:name w:val="DIERLetterheadDepartment"/>
    <w:basedOn w:val="Heading1"/>
    <w:rsid w:val="00D9748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tyle%20Sheets\DIER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DIER Letterhead Template.dot</Template>
  <TotalTime>1</TotalTime>
  <Pages>2</Pages>
  <Words>439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Enquiries:</vt:lpstr>
    </vt:vector>
  </TitlesOfParts>
  <Company>Transport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Enquiries:</dc:title>
  <dc:creator>b-carlington</dc:creator>
  <cp:lastModifiedBy>David Mason</cp:lastModifiedBy>
  <cp:revision>2</cp:revision>
  <cp:lastPrinted>2011-05-23T23:43:00Z</cp:lastPrinted>
  <dcterms:created xsi:type="dcterms:W3CDTF">2011-07-20T23:51:00Z</dcterms:created>
  <dcterms:modified xsi:type="dcterms:W3CDTF">2011-07-20T23:51:00Z</dcterms:modified>
</cp:coreProperties>
</file>