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3B83" w14:textId="77777777" w:rsidR="002D5078" w:rsidRPr="005262E5" w:rsidRDefault="00DB145A" w:rsidP="005262E5">
      <w:pPr>
        <w:pStyle w:val="MainTitle"/>
        <w:spacing w:before="360" w:after="120"/>
        <w:rPr>
          <w:rFonts w:cs="Arial"/>
          <w:sz w:val="36"/>
          <w:szCs w:val="36"/>
        </w:rPr>
      </w:pPr>
      <w:r>
        <w:rPr>
          <w:rFonts w:cs="Arial"/>
          <w:sz w:val="36"/>
          <w:szCs w:val="36"/>
        </w:rPr>
        <w:t>A</w:t>
      </w:r>
      <w:r w:rsidR="00420209">
        <w:rPr>
          <w:rFonts w:cs="Arial"/>
          <w:sz w:val="36"/>
          <w:szCs w:val="36"/>
        </w:rPr>
        <w:t xml:space="preserve">wɛ̈reŋ ë yïth </w:t>
      </w:r>
    </w:p>
    <w:p w14:paraId="29D6D693" w14:textId="77777777" w:rsidR="00420209" w:rsidRDefault="00420209" w:rsidP="00960EFD">
      <w:pPr>
        <w:pStyle w:val="TitlewithLine"/>
      </w:pPr>
      <w:bookmarkStart w:id="0" w:name="_Toc209316062"/>
      <w:bookmarkEnd w:id="0"/>
      <w:r>
        <w:t>Dhulum në Löŋ de T</w:t>
      </w:r>
      <w:r w:rsidR="00027443">
        <w:t>ilr</w:t>
      </w:r>
      <w:r>
        <w:t>oor ë Kuɛt kɔ̈k</w:t>
      </w:r>
    </w:p>
    <w:p w14:paraId="31F291E8" w14:textId="77777777" w:rsidR="00420209" w:rsidRPr="00420209" w:rsidRDefault="00027443" w:rsidP="00420209">
      <w:pPr>
        <w:rPr>
          <w:b/>
          <w:sz w:val="28"/>
          <w:szCs w:val="28"/>
        </w:rPr>
      </w:pPr>
      <w:r w:rsidRPr="00420209">
        <w:rPr>
          <w:b/>
          <w:sz w:val="28"/>
          <w:szCs w:val="28"/>
        </w:rPr>
        <w:t>Y</w:t>
      </w:r>
      <w:r w:rsidR="00420209" w:rsidRPr="00420209">
        <w:rPr>
          <w:b/>
          <w:sz w:val="28"/>
          <w:szCs w:val="28"/>
        </w:rPr>
        <w:t xml:space="preserve">eŋu ye Löŋ ë Tilroor ë Kuɛt </w:t>
      </w:r>
      <w:r w:rsidR="00420209">
        <w:rPr>
          <w:b/>
          <w:sz w:val="28"/>
          <w:szCs w:val="28"/>
        </w:rPr>
        <w:t>kɔ̈k</w:t>
      </w:r>
      <w:r w:rsidR="00420209" w:rsidRPr="00420209">
        <w:rPr>
          <w:b/>
          <w:sz w:val="28"/>
          <w:szCs w:val="28"/>
        </w:rPr>
        <w:t>?</w:t>
      </w:r>
    </w:p>
    <w:p w14:paraId="41D43637" w14:textId="77777777" w:rsidR="00E46647" w:rsidRPr="00E46647" w:rsidRDefault="00027443" w:rsidP="00E46647">
      <w:pPr>
        <w:rPr>
          <w:rFonts w:cs="Arial"/>
        </w:rPr>
      </w:pPr>
      <w:r>
        <w:rPr>
          <w:rFonts w:cs="Arial"/>
        </w:rPr>
        <w:t>L</w:t>
      </w:r>
      <w:r w:rsidR="00420209">
        <w:rPr>
          <w:rFonts w:cs="Arial"/>
        </w:rPr>
        <w:t xml:space="preserve">öŋ de  </w:t>
      </w:r>
      <w:r w:rsidR="00420209" w:rsidRPr="00E46647">
        <w:rPr>
          <w:rFonts w:cs="Arial"/>
          <w:i/>
          <w:iCs/>
        </w:rPr>
        <w:t>Racial Discrimination Act 1975</w:t>
      </w:r>
      <w:r w:rsidR="00420209" w:rsidRPr="00E46647">
        <w:rPr>
          <w:rFonts w:cs="Arial"/>
        </w:rPr>
        <w:t xml:space="preserve"> (Cth) (the RDA)</w:t>
      </w:r>
      <w:r w:rsidR="00420209">
        <w:rPr>
          <w:rFonts w:cs="Arial"/>
        </w:rPr>
        <w:t xml:space="preserve"> aye looi bï</w:t>
      </w:r>
      <w:r w:rsidR="00DB145A">
        <w:rPr>
          <w:rFonts w:cs="Arial"/>
        </w:rPr>
        <w:t xml:space="preserve"> ya awɛ̈c ë löŋic na yɔŋ yïn raandɔ̈ ë wɛ̈t yen raan ë kuat dɔ̈, cït , kuan bëëi yïn, pandɔ̈ ka raan ë k</w:t>
      </w:r>
      <w:r>
        <w:rPr>
          <w:rFonts w:cs="Arial"/>
        </w:rPr>
        <w:t>ɔc lik ka nɔŋ kɔ̈u bɛ̈n pandɔ̈</w:t>
      </w:r>
      <w:r w:rsidR="00420209">
        <w:rPr>
          <w:rFonts w:cs="Arial"/>
        </w:rPr>
        <w:t xml:space="preserve"> </w:t>
      </w:r>
      <w:r w:rsidR="00E46647" w:rsidRPr="00E46647">
        <w:rPr>
          <w:rFonts w:cs="Arial"/>
        </w:rPr>
        <w:t xml:space="preserve">. </w:t>
      </w:r>
    </w:p>
    <w:p w14:paraId="0530BA05" w14:textId="77777777" w:rsidR="00DB145A" w:rsidRPr="00E46647" w:rsidRDefault="00027443" w:rsidP="00E46647">
      <w:pPr>
        <w:rPr>
          <w:rFonts w:cs="Arial"/>
        </w:rPr>
      </w:pPr>
      <w:r>
        <w:rPr>
          <w:rFonts w:cs="Arial"/>
        </w:rPr>
        <w:t>Y</w:t>
      </w:r>
      <w:r w:rsidR="00DB145A">
        <w:rPr>
          <w:rFonts w:cs="Arial"/>
        </w:rPr>
        <w:t xml:space="preserve">en aye looi aya bï män ë tilroor ya awɛ̈c ë logic. </w:t>
      </w:r>
    </w:p>
    <w:p w14:paraId="395D03B8" w14:textId="77777777" w:rsidR="00D1617E" w:rsidRPr="00027443" w:rsidRDefault="00027443" w:rsidP="00D1617E">
      <w:pPr>
        <w:rPr>
          <w:b/>
          <w:sz w:val="28"/>
          <w:szCs w:val="28"/>
          <w:lang w:val="en-GB" w:eastAsia="en-US"/>
        </w:rPr>
      </w:pPr>
      <w:r w:rsidRPr="00027443">
        <w:rPr>
          <w:b/>
          <w:sz w:val="28"/>
          <w:szCs w:val="28"/>
          <w:lang w:val="en-GB" w:eastAsia="en-US"/>
        </w:rPr>
        <w:t>L</w:t>
      </w:r>
      <w:r w:rsidR="00D1617E" w:rsidRPr="00027443">
        <w:rPr>
          <w:b/>
          <w:sz w:val="28"/>
          <w:szCs w:val="28"/>
          <w:lang w:val="en-GB" w:eastAsia="en-US"/>
        </w:rPr>
        <w:t>ëu bï ë löŋ kän ya luɔ̈ɔ̈I nin?</w:t>
      </w:r>
    </w:p>
    <w:p w14:paraId="406482A2" w14:textId="77777777" w:rsidR="00D1617E" w:rsidRPr="00E46647" w:rsidRDefault="00027443" w:rsidP="00E46647">
      <w:pPr>
        <w:rPr>
          <w:rFonts w:cs="Arial"/>
          <w:lang w:val="en-US" w:eastAsia="en-US"/>
        </w:rPr>
      </w:pPr>
      <w:r>
        <w:rPr>
          <w:rFonts w:cs="Arial"/>
          <w:lang w:val="en-US" w:eastAsia="en-US"/>
        </w:rPr>
        <w:t>Y</w:t>
      </w:r>
      <w:r w:rsidR="00D1617E">
        <w:rPr>
          <w:rFonts w:cs="Arial"/>
          <w:lang w:val="en-US" w:eastAsia="en-US"/>
        </w:rPr>
        <w:t>ïn alëu ba löŋ de</w:t>
      </w:r>
      <w:r w:rsidR="00D1617E" w:rsidRPr="00D1617E">
        <w:rPr>
          <w:rFonts w:cs="Arial"/>
          <w:lang w:val="en-US" w:eastAsia="en-US"/>
        </w:rPr>
        <w:t xml:space="preserve"> </w:t>
      </w:r>
      <w:r w:rsidR="00D1617E" w:rsidRPr="00E46647">
        <w:rPr>
          <w:rFonts w:cs="Arial"/>
          <w:lang w:val="en-US" w:eastAsia="en-US"/>
        </w:rPr>
        <w:t>RDA</w:t>
      </w:r>
      <w:r w:rsidR="00D1617E">
        <w:rPr>
          <w:rFonts w:cs="Arial"/>
          <w:lang w:val="en-US" w:eastAsia="en-US"/>
        </w:rPr>
        <w:t xml:space="preserve"> </w:t>
      </w:r>
      <w:r w:rsidR="0058545A">
        <w:rPr>
          <w:rFonts w:cs="Arial"/>
          <w:lang w:val="en-US" w:eastAsia="en-US"/>
        </w:rPr>
        <w:t xml:space="preserve"> ya luɔ̈ɔ̈I ba cuɔ̈k yaaŋ ya yök në ɣän juɛ̈c ë pïïr de raan abɛ̈n yic</w:t>
      </w:r>
      <w:r w:rsidR="00D1617E">
        <w:rPr>
          <w:rFonts w:cs="Arial"/>
          <w:lang w:val="en-US" w:eastAsia="en-US"/>
        </w:rPr>
        <w:t xml:space="preserve"> </w:t>
      </w:r>
      <w:r w:rsidR="00D1617E" w:rsidRPr="00E46647">
        <w:rPr>
          <w:rFonts w:cs="Arial"/>
          <w:lang w:val="en-US" w:eastAsia="en-US"/>
        </w:rPr>
        <w:t>:</w:t>
      </w:r>
    </w:p>
    <w:p w14:paraId="6AF4640E" w14:textId="77777777" w:rsidR="0058545A" w:rsidRPr="00B35A8C" w:rsidRDefault="00027443" w:rsidP="00E46647">
      <w:pPr>
        <w:numPr>
          <w:ilvl w:val="0"/>
          <w:numId w:val="33"/>
        </w:numPr>
        <w:rPr>
          <w:rFonts w:cs="Arial"/>
          <w:lang w:val="en-US" w:eastAsia="en-US"/>
        </w:rPr>
      </w:pPr>
      <w:r>
        <w:rPr>
          <w:rFonts w:cs="Arial"/>
          <w:b/>
          <w:bCs/>
          <w:lang w:val="en-US" w:eastAsia="en-US"/>
        </w:rPr>
        <w:t>L</w:t>
      </w:r>
      <w:r w:rsidR="0058545A">
        <w:rPr>
          <w:rFonts w:cs="Arial"/>
          <w:b/>
          <w:bCs/>
          <w:lang w:val="en-US" w:eastAsia="en-US"/>
        </w:rPr>
        <w:t>uui</w:t>
      </w:r>
      <w:r w:rsidRPr="00027443">
        <w:rPr>
          <w:rFonts w:cs="Arial"/>
          <w:b/>
          <w:bCs/>
          <w:lang w:val="en-US" w:eastAsia="en-US"/>
        </w:rPr>
        <w:t>–</w:t>
      </w:r>
      <w:r w:rsidR="0058545A">
        <w:rPr>
          <w:rFonts w:cs="Arial"/>
          <w:b/>
          <w:bCs/>
          <w:lang w:val="en-US" w:eastAsia="en-US"/>
        </w:rPr>
        <w:t xml:space="preserve"> </w:t>
      </w:r>
      <w:r w:rsidR="0058545A" w:rsidRPr="00B35A8C">
        <w:rPr>
          <w:rFonts w:cs="Arial"/>
          <w:bCs/>
          <w:lang w:val="en-US" w:eastAsia="en-US"/>
        </w:rPr>
        <w:t>yök ë luɔi, ka ye mat në ajuiɛɛr ë luɔi yic, piööc ë kuɛr luɔi, cot tueŋ ë yic</w:t>
      </w:r>
      <w:r w:rsidR="00B35A8C">
        <w:rPr>
          <w:rFonts w:cs="Arial"/>
          <w:bCs/>
          <w:lang w:val="en-US" w:eastAsia="en-US"/>
        </w:rPr>
        <w:t>.</w:t>
      </w:r>
    </w:p>
    <w:p w14:paraId="3CAF59CF" w14:textId="77777777" w:rsidR="00B35A8C" w:rsidRPr="00B35A8C" w:rsidRDefault="00027443" w:rsidP="00E46647">
      <w:pPr>
        <w:numPr>
          <w:ilvl w:val="0"/>
          <w:numId w:val="33"/>
        </w:numPr>
        <w:rPr>
          <w:rFonts w:cs="Arial"/>
          <w:lang w:val="en-US" w:eastAsia="en-US"/>
        </w:rPr>
      </w:pPr>
      <w:r>
        <w:rPr>
          <w:rFonts w:cs="Arial"/>
          <w:b/>
          <w:bCs/>
          <w:lang w:val="en-US" w:eastAsia="en-US"/>
        </w:rPr>
        <w:t>P</w:t>
      </w:r>
      <w:r w:rsidR="00B35A8C">
        <w:rPr>
          <w:rFonts w:cs="Arial"/>
          <w:b/>
          <w:bCs/>
          <w:lang w:val="en-US" w:eastAsia="en-US"/>
        </w:rPr>
        <w:t>iöc</w:t>
      </w:r>
      <w:r w:rsidRPr="00027443">
        <w:rPr>
          <w:rFonts w:cs="Arial"/>
          <w:b/>
          <w:bCs/>
          <w:lang w:val="en-US" w:eastAsia="en-US"/>
        </w:rPr>
        <w:t>–</w:t>
      </w:r>
      <w:r>
        <w:rPr>
          <w:rFonts w:cs="Arial"/>
          <w:b/>
          <w:bCs/>
          <w:lang w:val="en-US" w:eastAsia="en-US"/>
        </w:rPr>
        <w:t xml:space="preserve"> </w:t>
      </w:r>
      <w:r w:rsidR="00B35A8C" w:rsidRPr="00B35A8C">
        <w:rPr>
          <w:rFonts w:cs="Arial"/>
          <w:bCs/>
          <w:lang w:val="en-US" w:eastAsia="en-US"/>
        </w:rPr>
        <w:t xml:space="preserve">gɛ̈t ë piny ka kuɛ̈n në thukul ë yïk ŋɛk, juääc ( këde raan abɛ̈n), thukul tɔ̈ nhom tueŋ ku jaama. </w:t>
      </w:r>
    </w:p>
    <w:p w14:paraId="2E152341" w14:textId="77777777" w:rsidR="00B35A8C" w:rsidRPr="00E46647" w:rsidRDefault="00027443" w:rsidP="00E46647">
      <w:pPr>
        <w:numPr>
          <w:ilvl w:val="0"/>
          <w:numId w:val="33"/>
        </w:numPr>
        <w:rPr>
          <w:rFonts w:cs="Arial"/>
          <w:lang w:val="en-US" w:eastAsia="en-US"/>
        </w:rPr>
      </w:pPr>
      <w:r w:rsidRPr="00B35A8C">
        <w:rPr>
          <w:rFonts w:cs="Arial"/>
          <w:b/>
          <w:lang w:val="en-US" w:eastAsia="en-US"/>
        </w:rPr>
        <w:t>T</w:t>
      </w:r>
      <w:r w:rsidR="00B35A8C" w:rsidRPr="00B35A8C">
        <w:rPr>
          <w:rFonts w:cs="Arial"/>
          <w:b/>
          <w:lang w:val="en-US" w:eastAsia="en-US"/>
        </w:rPr>
        <w:t>ëde rëër</w:t>
      </w:r>
      <w:r w:rsidRPr="00E46647">
        <w:rPr>
          <w:rFonts w:cs="Arial"/>
          <w:lang w:val="en-US" w:eastAsia="en-US"/>
        </w:rPr>
        <w:t>–</w:t>
      </w:r>
      <w:r w:rsidR="00B35A8C">
        <w:rPr>
          <w:rFonts w:cs="Arial"/>
          <w:lang w:val="en-US" w:eastAsia="en-US"/>
        </w:rPr>
        <w:t>jur ë ɣötic ka ɣɔ̈c ë baai ka bak de ɣöt</w:t>
      </w:r>
      <w:r>
        <w:rPr>
          <w:rFonts w:cs="Arial"/>
          <w:lang w:val="en-US" w:eastAsia="en-US"/>
        </w:rPr>
        <w:t>.</w:t>
      </w:r>
    </w:p>
    <w:p w14:paraId="7BF65245" w14:textId="77777777" w:rsidR="00B35A8C" w:rsidRPr="00E46647" w:rsidRDefault="00027443" w:rsidP="00E46647">
      <w:pPr>
        <w:numPr>
          <w:ilvl w:val="0"/>
          <w:numId w:val="33"/>
        </w:numPr>
        <w:rPr>
          <w:rFonts w:cs="Arial"/>
          <w:lang w:val="en-US" w:eastAsia="en-US"/>
        </w:rPr>
      </w:pPr>
      <w:r>
        <w:rPr>
          <w:rFonts w:cs="Arial"/>
          <w:b/>
          <w:bCs/>
          <w:lang w:val="en-US" w:eastAsia="en-US"/>
        </w:rPr>
        <w:t>Y</w:t>
      </w:r>
      <w:r w:rsidR="009F3850">
        <w:rPr>
          <w:rFonts w:cs="Arial"/>
          <w:b/>
          <w:bCs/>
          <w:lang w:val="en-US" w:eastAsia="en-US"/>
        </w:rPr>
        <w:t>ök de ka luui de konykony</w:t>
      </w:r>
      <w:r w:rsidRPr="00E46647">
        <w:rPr>
          <w:rFonts w:cs="Arial"/>
          <w:lang w:val="en-US" w:eastAsia="en-US"/>
        </w:rPr>
        <w:t>–</w:t>
      </w:r>
      <w:r w:rsidR="009F3850">
        <w:rPr>
          <w:rFonts w:cs="Arial"/>
          <w:b/>
          <w:bCs/>
          <w:lang w:val="en-US" w:eastAsia="en-US"/>
        </w:rPr>
        <w:t xml:space="preserve"> </w:t>
      </w:r>
      <w:r w:rsidR="009F3850" w:rsidRPr="00061389">
        <w:rPr>
          <w:rFonts w:cs="Arial"/>
          <w:bCs/>
          <w:lang w:val="en-US" w:eastAsia="en-US"/>
        </w:rPr>
        <w:t xml:space="preserve">cït tɔ̈ɔ̈u de wëu ka tamin, konykony ye abɛ̈k akuma ke gam,  konykony  ë cäth, ka jam, konykony ë kɔc nɔŋ kakɛn cïk kueen ka cït kɔc </w:t>
      </w:r>
      <w:r w:rsidR="00061389" w:rsidRPr="00061389">
        <w:rPr>
          <w:rFonts w:cs="Arial"/>
          <w:bCs/>
          <w:lang w:val="en-US" w:eastAsia="en-US"/>
        </w:rPr>
        <w:t>cï löŋ kueen, dïktor ka kɔc ë kɛ̈k cieŋ looi , konykony ye ɣän yenë ke cam thin gam, adukään ka ɣän yenë ke pol thin</w:t>
      </w:r>
      <w:r w:rsidR="00061389">
        <w:rPr>
          <w:rFonts w:cs="Arial"/>
          <w:b/>
          <w:bCs/>
          <w:lang w:val="en-US" w:eastAsia="en-US"/>
        </w:rPr>
        <w:t xml:space="preserve">. </w:t>
      </w:r>
      <w:r w:rsidR="009F3850">
        <w:rPr>
          <w:rFonts w:cs="Arial"/>
          <w:b/>
          <w:bCs/>
          <w:lang w:val="en-US" w:eastAsia="en-US"/>
        </w:rPr>
        <w:t xml:space="preserve"> </w:t>
      </w:r>
    </w:p>
    <w:p w14:paraId="33BF2338" w14:textId="77777777" w:rsidR="00061389" w:rsidRPr="00E46647" w:rsidRDefault="00027443" w:rsidP="00E46647">
      <w:pPr>
        <w:numPr>
          <w:ilvl w:val="0"/>
          <w:numId w:val="33"/>
        </w:numPr>
        <w:rPr>
          <w:rFonts w:cs="Arial"/>
        </w:rPr>
      </w:pPr>
      <w:r>
        <w:rPr>
          <w:rFonts w:cs="Arial"/>
          <w:b/>
          <w:bCs/>
        </w:rPr>
        <w:t>L</w:t>
      </w:r>
      <w:r w:rsidR="00061389">
        <w:rPr>
          <w:rFonts w:cs="Arial"/>
          <w:b/>
          <w:bCs/>
        </w:rPr>
        <w:t>ɔ në ɣän yenë mat kekë kɔc kɔ̈k</w:t>
      </w:r>
      <w:r w:rsidRPr="00E46647">
        <w:rPr>
          <w:rFonts w:cs="Arial"/>
          <w:lang w:val="en-US" w:eastAsia="en-US"/>
        </w:rPr>
        <w:t>–</w:t>
      </w:r>
      <w:r w:rsidR="00061389">
        <w:rPr>
          <w:rFonts w:cs="Arial"/>
          <w:b/>
          <w:bCs/>
        </w:rPr>
        <w:t xml:space="preserve"> </w:t>
      </w:r>
      <w:r w:rsidR="00061389" w:rsidRPr="001702BA">
        <w:rPr>
          <w:rFonts w:cs="Arial"/>
          <w:bCs/>
        </w:rPr>
        <w:t xml:space="preserve">cït täi yic, mɛ̈ktɛ̈ɛ̈p akuma, ɣän ë ciɛ̈m, ɣööt ë nïn </w:t>
      </w:r>
      <w:r w:rsidR="001702BA" w:rsidRPr="001702BA">
        <w:rPr>
          <w:rFonts w:cs="Arial"/>
          <w:bCs/>
        </w:rPr>
        <w:t>de kamaan ka thuukdït yen ëke ɣɛɛc thïn</w:t>
      </w:r>
      <w:r w:rsidR="001702BA">
        <w:rPr>
          <w:rFonts w:cs="Arial"/>
          <w:b/>
          <w:bCs/>
        </w:rPr>
        <w:t xml:space="preserve">. </w:t>
      </w:r>
    </w:p>
    <w:p w14:paraId="46B6E273" w14:textId="77777777" w:rsidR="001702BA" w:rsidRPr="001702BA" w:rsidRDefault="00027443" w:rsidP="001702BA">
      <w:pPr>
        <w:rPr>
          <w:b/>
          <w:sz w:val="28"/>
          <w:szCs w:val="28"/>
        </w:rPr>
      </w:pPr>
      <w:r w:rsidRPr="001702BA">
        <w:rPr>
          <w:b/>
          <w:sz w:val="28"/>
          <w:szCs w:val="28"/>
        </w:rPr>
        <w:t>Y</w:t>
      </w:r>
      <w:r w:rsidR="001702BA" w:rsidRPr="001702BA">
        <w:rPr>
          <w:b/>
          <w:sz w:val="28"/>
          <w:szCs w:val="28"/>
        </w:rPr>
        <w:t xml:space="preserve">e tilroor </w:t>
      </w:r>
      <w:r>
        <w:rPr>
          <w:b/>
          <w:sz w:val="28"/>
          <w:szCs w:val="28"/>
        </w:rPr>
        <w:t xml:space="preserve">ë kuɛt kɔ̈k </w:t>
      </w:r>
      <w:r w:rsidR="001702BA" w:rsidRPr="001702BA">
        <w:rPr>
          <w:b/>
          <w:sz w:val="28"/>
          <w:szCs w:val="28"/>
        </w:rPr>
        <w:t>ŋu?</w:t>
      </w:r>
    </w:p>
    <w:p w14:paraId="711A3E13" w14:textId="77777777" w:rsidR="001702BA" w:rsidRDefault="00027443" w:rsidP="00E46647">
      <w:r w:rsidRPr="00027443">
        <w:t xml:space="preserve">Tilroor </w:t>
      </w:r>
      <w:r>
        <w:t>ë kuɛt</w:t>
      </w:r>
      <w:r w:rsidRPr="00027443">
        <w:t xml:space="preserve"> kɔ̈k </w:t>
      </w:r>
      <w:r w:rsidR="001702BA">
        <w:t xml:space="preserve">ee tuɔ̈l na cï raan luɔ̈I yaaŋ ke cie thööŋ ë nhom kekë raan d thööŋ kek në wɛ̈t </w:t>
      </w:r>
      <w:r w:rsidR="001702BA">
        <w:rPr>
          <w:rFonts w:cs="Arial"/>
        </w:rPr>
        <w:t xml:space="preserve">yen raan ë kuat dɔ̈, cït , kuan bëëi yïn, pandɔ̈ ka raan ë kɔc lik ka nɔŋ kɔ̈u bɛ̈n pandɔ̈.  </w:t>
      </w:r>
      <w:r w:rsidR="00BA34A3">
        <w:rPr>
          <w:rFonts w:cs="Arial"/>
        </w:rPr>
        <w:t xml:space="preserve">cïtmɛn, yen alëu bï ya  ‘ tilroor kënë tɔ̈ɔ̈u kɔ̈I’  na raan muk jur ë ɣööt yic roor kuec bi baai juɔ̈ric raan në wɛ̈t </w:t>
      </w:r>
      <w:r w:rsidR="00621ECD">
        <w:rPr>
          <w:rFonts w:cs="Arial"/>
        </w:rPr>
        <w:t xml:space="preserve">ye yen raan ë kuat dɔ̈ ka wɛ̈t ë cïn ë dɛ̈l. </w:t>
      </w:r>
    </w:p>
    <w:p w14:paraId="16CC591D" w14:textId="77777777" w:rsidR="00621ECD" w:rsidRDefault="00027443" w:rsidP="00E46647">
      <w:r w:rsidRPr="00027443">
        <w:t xml:space="preserve">Tilroor </w:t>
      </w:r>
      <w:r>
        <w:t>ë kuɛt</w:t>
      </w:r>
      <w:r w:rsidRPr="00027443">
        <w:t xml:space="preserve"> kɔ̈k</w:t>
      </w:r>
      <w:r w:rsidR="009215CA">
        <w:t xml:space="preserve"> ee tuɔ̈l aya të nɔŋ yen löŋ ka ajuiɛɛr ë luɔi cï tääu piny yen thöŋnhom tënë raan abɛ̈n kua anɔŋic yaaŋ tënë kɔc ke kuat töŋ </w:t>
      </w:r>
      <w:r w:rsidR="009215CA">
        <w:rPr>
          <w:rFonts w:cs="Arial"/>
        </w:rPr>
        <w:t>wɛ̈t yen raan ë kuat dɔ̈, cït , kuan bëëi yïn, pandɔ̈ ka raan ë kɔc lik ka nɔŋ kɔ̈u bɛ̈n pandɔ̈.  K</w:t>
      </w:r>
      <w:r w:rsidR="00A6057B">
        <w:rPr>
          <w:rFonts w:cs="Arial"/>
        </w:rPr>
        <w:t xml:space="preserve">än aye cɔɔl ‘ tilroor cï tɔ̈ɔ̈u kɔ̈u’. cïtmɛn, yen alëu bï ya </w:t>
      </w:r>
      <w:r w:rsidR="009215CA">
        <w:rPr>
          <w:rFonts w:cs="Arial"/>
        </w:rPr>
        <w:t>tilroor cï tɔ̈ɔ̈u kɔ̈u na ye të lueel akutnhom cï luɔ̈ɔ̈I yen ɣan kɔc cï luɔ̈ɔ̈I acie dhil bïk ya cieŋ akum ë nhom</w:t>
      </w:r>
      <w:r w:rsidR="00A6057B">
        <w:rPr>
          <w:rFonts w:cs="Arial"/>
        </w:rPr>
        <w:t xml:space="preserve"> ka kɔ̈k yen ëke nhïïm kum ë luɔi yic, cïmɛn lëu bï naŋ yaaŋ tɔ̈ thïn tënë kɔc lik ë kuɛt kɔ̈k. </w:t>
      </w:r>
    </w:p>
    <w:p w14:paraId="38836AE7" w14:textId="77777777" w:rsidR="00666FC2" w:rsidRPr="00666FC2" w:rsidRDefault="00B552AB" w:rsidP="00666FC2">
      <w:pPr>
        <w:rPr>
          <w:b/>
          <w:sz w:val="28"/>
          <w:szCs w:val="28"/>
        </w:rPr>
      </w:pPr>
      <w:r w:rsidRPr="00666FC2">
        <w:rPr>
          <w:b/>
          <w:sz w:val="28"/>
          <w:szCs w:val="28"/>
        </w:rPr>
        <w:t>Y</w:t>
      </w:r>
      <w:r w:rsidR="00666FC2" w:rsidRPr="00666FC2">
        <w:rPr>
          <w:b/>
          <w:sz w:val="28"/>
          <w:szCs w:val="28"/>
        </w:rPr>
        <w:t>e män ë kuɛt kɔ̈k ŋu?</w:t>
      </w:r>
    </w:p>
    <w:p w14:paraId="24A8F0B1" w14:textId="77777777" w:rsidR="00E46647" w:rsidRDefault="00E46647" w:rsidP="00E46647">
      <w:r>
        <w:t>.</w:t>
      </w:r>
    </w:p>
    <w:p w14:paraId="002688CD" w14:textId="77777777" w:rsidR="00666FC2" w:rsidRDefault="00792194" w:rsidP="00E46647">
      <w:r>
        <w:lastRenderedPageBreak/>
        <w:t xml:space="preserve">Yen awɛ̈c në löŋic ba kɛ̈ŋ ya looi ë juääc yic në kuer atekthok ca tääu në kuat, cït, baai ka të bïï raan ka akut ë kɔc thïn kɔ̈u yen lëu bï </w:t>
      </w:r>
      <w:r w:rsidRPr="00666FC2">
        <w:rPr>
          <w:b/>
        </w:rPr>
        <w:t>raan dɔ̈ raac puɔ̈u</w:t>
      </w:r>
      <w:r>
        <w:t xml:space="preserve">, </w:t>
      </w:r>
      <w:r w:rsidRPr="00666FC2">
        <w:rPr>
          <w:b/>
        </w:rPr>
        <w:t>lɛ̈t,</w:t>
      </w:r>
      <w:r>
        <w:t xml:space="preserve"> </w:t>
      </w:r>
      <w:r w:rsidRPr="00666FC2">
        <w:rPr>
          <w:b/>
        </w:rPr>
        <w:t>yɔ̈rguɔ̈p ka riɛ̈ɛ̈c</w:t>
      </w:r>
      <w:r>
        <w:t xml:space="preserve"> </w:t>
      </w:r>
    </w:p>
    <w:p w14:paraId="615AD36C" w14:textId="77777777" w:rsidR="007F5373" w:rsidRDefault="007F5373" w:rsidP="00E46647">
      <w:r>
        <w:t>C</w:t>
      </w:r>
      <w:r w:rsidR="00B552AB">
        <w:t xml:space="preserve">ït mɛn män ë kuɛt kɔ̈k alëu bï naŋ </w:t>
      </w:r>
      <w:r w:rsidR="001A0123">
        <w:t>:</w:t>
      </w:r>
    </w:p>
    <w:p w14:paraId="746DC3DA" w14:textId="77777777" w:rsidR="001A0123" w:rsidRDefault="00B552AB" w:rsidP="00E46647">
      <w:pPr>
        <w:numPr>
          <w:ilvl w:val="0"/>
          <w:numId w:val="34"/>
        </w:numPr>
      </w:pPr>
      <w:r>
        <w:t>ka cï gɔ̈t ë en</w:t>
      </w:r>
      <w:r w:rsidR="001A0123">
        <w:t>ternet yic ye kɔc kɔ̈k rac puɔ̈th , nɔŋiic ɣän akutnhïïm yenë teer thïn, ɣän yenë gɔ̈t thïn, ɣän yenë ke röt nyic thïn ku ɣän yenë ke bïdooth rɔm thïn</w:t>
      </w:r>
    </w:p>
    <w:p w14:paraId="31FF86D2" w14:textId="77777777" w:rsidR="005A39F5" w:rsidRDefault="00CC47FA" w:rsidP="00E46647">
      <w:pPr>
        <w:numPr>
          <w:ilvl w:val="0"/>
          <w:numId w:val="34"/>
        </w:numPr>
      </w:pPr>
      <w:r>
        <w:t xml:space="preserve">ka cï gɔ̈t ka thuraa ye kɔc kɔ̈k rac puɔ̈th në kë cï gät aɣeer cïtmɛn de awɛ̈reŋ ë ciɛɛl de wël yam, magadhën ka awɛ̈rak yenë kë looi luɛɛl thïn. </w:t>
      </w:r>
    </w:p>
    <w:p w14:paraId="32E3ED3F" w14:textId="77777777" w:rsidR="00B51C11" w:rsidRDefault="00B51C11" w:rsidP="00E46647">
      <w:pPr>
        <w:numPr>
          <w:ilvl w:val="0"/>
          <w:numId w:val="34"/>
        </w:numPr>
      </w:pPr>
      <w:r>
        <w:t>jam ë wɛl rɛc kɔ̈k puɔ̈th në thää cï juääc ye nhom kut</w:t>
      </w:r>
    </w:p>
    <w:p w14:paraId="6D11643F" w14:textId="77777777" w:rsidR="00B51C11" w:rsidRDefault="00B51C11" w:rsidP="00E46647">
      <w:pPr>
        <w:numPr>
          <w:ilvl w:val="0"/>
          <w:numId w:val="34"/>
        </w:numPr>
      </w:pPr>
      <w:r>
        <w:t>ka cï gɔ̈t ye lɛ̈ɛ̈t në ɣän ye juääc ke rɔ̈m, cït adukän</w:t>
      </w:r>
      <w:r w:rsidR="00BF5EB0">
        <w:t xml:space="preserve">, ɣän ë luɔi, täi yic, ka yenë </w:t>
      </w:r>
      <w:r>
        <w:t>ke cath ku thukulic</w:t>
      </w:r>
    </w:p>
    <w:p w14:paraId="4F3FC756" w14:textId="77777777" w:rsidR="00B51C11" w:rsidRDefault="006152C5" w:rsidP="00E46647">
      <w:pPr>
        <w:numPr>
          <w:ilvl w:val="0"/>
          <w:numId w:val="34"/>
        </w:numPr>
      </w:pPr>
      <w:r>
        <w:t>ka cï gɔ̈t ye lɛ̈ɛ̈t në ɣän ë pol ë kɔc ë  pol, kɔc daai, kɔc ëke puɔ̈ɔ̈c ku kɔc muk mɛ̈ktääp.</w:t>
      </w:r>
    </w:p>
    <w:p w14:paraId="5CCF1139" w14:textId="77777777" w:rsidR="00E46647" w:rsidRDefault="006152C5" w:rsidP="00E46647">
      <w:pPr>
        <w:pStyle w:val="Heading1"/>
      </w:pPr>
      <w:r>
        <w:t>T</w:t>
      </w:r>
      <w:r w:rsidR="00EB479D">
        <w:t>ë cï tɛ̈k ë kɔc rac puɔ̈th cï tääu në kuɛt kɔ̈k cie awɛ̈c në löŋ?</w:t>
      </w:r>
    </w:p>
    <w:p w14:paraId="0ED48F87" w14:textId="77777777" w:rsidR="00EB479D" w:rsidRPr="00E46647" w:rsidRDefault="00EB479D" w:rsidP="00E46647">
      <w:pPr>
        <w:rPr>
          <w:rFonts w:cs="Arial"/>
        </w:rPr>
      </w:pPr>
      <w:r>
        <w:rPr>
          <w:rFonts w:cs="Arial"/>
        </w:rPr>
        <w:t>L</w:t>
      </w:r>
      <w:r w:rsidR="00C82E06">
        <w:rPr>
          <w:rFonts w:cs="Arial"/>
        </w:rPr>
        <w:t>öŋ de</w:t>
      </w:r>
      <w:r w:rsidR="00C82E06" w:rsidRPr="00EB479D">
        <w:rPr>
          <w:rFonts w:cs="Arial"/>
        </w:rPr>
        <w:t xml:space="preserve"> </w:t>
      </w:r>
      <w:r w:rsidR="00C82E06" w:rsidRPr="00E46647">
        <w:rPr>
          <w:rFonts w:cs="Arial"/>
        </w:rPr>
        <w:t>RDA</w:t>
      </w:r>
      <w:r w:rsidR="00C82E06">
        <w:rPr>
          <w:rFonts w:cs="Arial"/>
        </w:rPr>
        <w:t xml:space="preserve"> akɔɔr bï yic yenë jam ë nhomlääu (‘ nhomlääu ë jam’) ku yic de rëër keyï lääu tënë män ë kuɛt. </w:t>
      </w:r>
      <w:r w:rsidR="00B552AB">
        <w:rPr>
          <w:rFonts w:cs="Arial"/>
        </w:rPr>
        <w:t xml:space="preserve">Löŋ </w:t>
      </w:r>
      <w:r w:rsidR="00C82E06">
        <w:rPr>
          <w:rFonts w:cs="Arial"/>
        </w:rPr>
        <w:t xml:space="preserve">de RDA  ee ka böth käk lueel lɔn ye kek awɛc ë löŋic na yeke </w:t>
      </w:r>
      <w:r w:rsidR="00C82E06" w:rsidRPr="00B552AB">
        <w:rPr>
          <w:rFonts w:cs="Arial"/>
          <w:b/>
        </w:rPr>
        <w:t xml:space="preserve">“ looi apuɔth ku puɔ̈n lɔcar” </w:t>
      </w:r>
      <w:r w:rsidR="00C82E06">
        <w:rPr>
          <w:rFonts w:cs="Arial"/>
        </w:rPr>
        <w:t xml:space="preserve">në </w:t>
      </w:r>
      <w:r w:rsidRPr="00E46647">
        <w:rPr>
          <w:rFonts w:cs="Arial"/>
        </w:rPr>
        <w:t>:</w:t>
      </w:r>
    </w:p>
    <w:p w14:paraId="0B92DD07" w14:textId="77777777" w:rsidR="00E46647" w:rsidRPr="00E46647" w:rsidRDefault="00C82E06" w:rsidP="00E46647">
      <w:pPr>
        <w:numPr>
          <w:ilvl w:val="0"/>
          <w:numId w:val="35"/>
        </w:numPr>
        <w:rPr>
          <w:rFonts w:cs="Arial"/>
        </w:rPr>
      </w:pPr>
      <w:r>
        <w:rPr>
          <w:rFonts w:cs="Arial"/>
          <w:b/>
          <w:bCs/>
        </w:rPr>
        <w:t xml:space="preserve">lon ë tëët ku kɛ̈ɛ̈r- </w:t>
      </w:r>
      <w:r w:rsidRPr="00C82E06">
        <w:rPr>
          <w:rFonts w:cs="Arial"/>
          <w:bCs/>
        </w:rPr>
        <w:t xml:space="preserve">cïtmɛn, pol yenë kɛ̈k ë kɔc ë kuat kɔ̈k nyuɔɔth thïn në raan yen looi pol </w:t>
      </w:r>
      <w:r>
        <w:rPr>
          <w:rFonts w:cs="Arial"/>
          <w:bCs/>
        </w:rPr>
        <w:t xml:space="preserve">. </w:t>
      </w:r>
      <w:r w:rsidRPr="00C82E06">
        <w:rPr>
          <w:rFonts w:cs="Arial"/>
        </w:rPr>
        <w:t xml:space="preserve"> </w:t>
      </w:r>
    </w:p>
    <w:p w14:paraId="1C3604C0" w14:textId="77777777" w:rsidR="002A2339" w:rsidRPr="00E46647" w:rsidRDefault="002A2339" w:rsidP="00E46647">
      <w:pPr>
        <w:numPr>
          <w:ilvl w:val="0"/>
          <w:numId w:val="35"/>
        </w:numPr>
        <w:rPr>
          <w:rFonts w:cs="Arial"/>
        </w:rPr>
      </w:pPr>
      <w:r>
        <w:rPr>
          <w:rFonts w:cs="Arial"/>
          <w:b/>
          <w:bCs/>
        </w:rPr>
        <w:t xml:space="preserve">Wël cï gɔ̈t, gät aɣeer, kë kuanyic ka ateer loi në yith ë piöc ka wɛ̈t de kɛ̈k ë pïr- </w:t>
      </w:r>
      <w:r w:rsidRPr="002A2339">
        <w:rPr>
          <w:rFonts w:cs="Arial"/>
          <w:bCs/>
        </w:rPr>
        <w:t>cïtmɛn, kuɛ̈nyic ku ateer wël ajuiɛɛr ë juääc cït bɛ̈n, cieŋcieŋ kuɔ̈t ka ajuiɛɛr loi thok ë akut tök.</w:t>
      </w:r>
      <w:r>
        <w:rPr>
          <w:rFonts w:cs="Arial"/>
          <w:b/>
          <w:bCs/>
        </w:rPr>
        <w:t xml:space="preserve"> </w:t>
      </w:r>
    </w:p>
    <w:p w14:paraId="5F60FDDC" w14:textId="77777777" w:rsidR="002A2339" w:rsidRPr="00E46647" w:rsidRDefault="00B552AB" w:rsidP="00E46647">
      <w:pPr>
        <w:numPr>
          <w:ilvl w:val="0"/>
          <w:numId w:val="35"/>
        </w:numPr>
        <w:rPr>
          <w:rFonts w:cs="Arial"/>
        </w:rPr>
      </w:pPr>
      <w:r>
        <w:rPr>
          <w:rFonts w:cs="Arial"/>
          <w:b/>
          <w:bCs/>
        </w:rPr>
        <w:t xml:space="preserve">luɛl </w:t>
      </w:r>
      <w:r w:rsidR="00861788">
        <w:rPr>
          <w:rFonts w:cs="Arial"/>
          <w:b/>
          <w:bCs/>
        </w:rPr>
        <w:t xml:space="preserve">ë balak lɔcök ku lenyip në wël kek puɔth kekë juääc- </w:t>
      </w:r>
      <w:r w:rsidR="00BF5EB0">
        <w:rPr>
          <w:rFonts w:cs="Arial"/>
          <w:bCs/>
        </w:rPr>
        <w:t>cïtmɛn, balak lɔcök</w:t>
      </w:r>
      <w:r w:rsidR="00861788" w:rsidRPr="00861788">
        <w:rPr>
          <w:rFonts w:cs="Arial"/>
          <w:bCs/>
        </w:rPr>
        <w:t xml:space="preserve"> në awɛ̈reŋ ë wël ë yam yic në biäk de ka ye kɔc ë kuɛt kɔ̈k rac puɔ̈th</w:t>
      </w:r>
      <w:r w:rsidR="00861788">
        <w:rPr>
          <w:rFonts w:cs="Arial"/>
          <w:b/>
          <w:bCs/>
        </w:rPr>
        <w:t>.</w:t>
      </w:r>
    </w:p>
    <w:p w14:paraId="26F7BF09" w14:textId="77777777" w:rsidR="00861788" w:rsidRPr="00E46647" w:rsidRDefault="00861788" w:rsidP="00E46647">
      <w:pPr>
        <w:numPr>
          <w:ilvl w:val="0"/>
          <w:numId w:val="35"/>
        </w:numPr>
        <w:rPr>
          <w:rFonts w:cs="Arial"/>
        </w:rPr>
      </w:pPr>
      <w:r>
        <w:rPr>
          <w:rFonts w:cs="Arial"/>
          <w:b/>
          <w:bCs/>
        </w:rPr>
        <w:t xml:space="preserve">luɛl ë wɛ̈t lɔcök, na yekë luel ye kënë ŋɛk ye yök keye yic. </w:t>
      </w:r>
    </w:p>
    <w:p w14:paraId="09687525" w14:textId="77777777" w:rsidR="00E46647" w:rsidRDefault="00861788" w:rsidP="00E46647">
      <w:pPr>
        <w:pStyle w:val="Heading1"/>
      </w:pPr>
      <w:r>
        <w:t>Y</w:t>
      </w:r>
      <w:r w:rsidR="00703761">
        <w:t>eŋu lɛ̈u bï ɣɛn looi na yɔ̈k tilroor ka män ë kuɛt kɔ̈k?</w:t>
      </w:r>
    </w:p>
    <w:p w14:paraId="0762BAC0" w14:textId="77777777" w:rsidR="00703761" w:rsidRDefault="009C6A08" w:rsidP="00E46647">
      <w:r>
        <w:t xml:space="preserve">Yïn alëu ba göör ë kuer lueel emïtöŋë kekë raan ka kɔc ë kek tɔ̈ thïn. </w:t>
      </w:r>
    </w:p>
    <w:p w14:paraId="71A314F7" w14:textId="77777777" w:rsidR="00390D26" w:rsidRDefault="009C6A08" w:rsidP="00E46647">
      <w:r>
        <w:t>N</w:t>
      </w:r>
      <w:r w:rsidR="00390D26">
        <w:t>a kän akën yen thöl ë luɔi, ka ye yïn yök ka cie lëu ba kän looi, yïn alëu ba dhulum looi tënë akutnhom de Australian Human Rights Commission ( Akutnhom de kɔc Australia ye Y</w:t>
      </w:r>
      <w:r w:rsidR="00B552AB">
        <w:t>ith</w:t>
      </w:r>
      <w:r w:rsidR="00390D26">
        <w:t xml:space="preserve"> ë Raan kuanycök). Yïn alëu ba rɔt gɔ̈ɔ̈r raan nyic löŋ aya, raan lueel wɛ̈tdu, ka akutnhom ë tacjiir bïk dhulum looi ë nyindu yic. </w:t>
      </w:r>
    </w:p>
    <w:p w14:paraId="186830EF" w14:textId="77777777" w:rsidR="00390D26" w:rsidRDefault="00433F69" w:rsidP="00E46647">
      <w:r>
        <w:t>Yen acïn wëu yeke nyaai ba dhulum looi tënë Akutnhom.</w:t>
      </w:r>
    </w:p>
    <w:p w14:paraId="7029F532" w14:textId="77777777" w:rsidR="00433F69" w:rsidRDefault="00433F69" w:rsidP="00E46647">
      <w:r>
        <w:t>Dhulumdu akɔɔr bï tɔ̈ ke cï gɔ̈t. Akutnhom anɔŋ poom lëu ba thiɔ̈ɔ̈ŋ ku tuɔ̈c ɣook në kë yenë awɛ̈rak tuɔɔc ka pakth ka alëu ba dhulum tuɔɔc ë lanyic në webthiaat da yic. Na yïn acie lëu ba dhulum du gɔ̈t, ɣok alëu buk yïn kony.</w:t>
      </w:r>
    </w:p>
    <w:p w14:paraId="14B07E18" w14:textId="77777777" w:rsidR="00E46647" w:rsidRDefault="00392712" w:rsidP="00E46647">
      <w:r>
        <w:lastRenderedPageBreak/>
        <w:t xml:space="preserve">Të bï dhulumdu luui yen apuɔth bï dhil ë gɔ̈t ke dhuk ka teerë nhïïm në kënë cï rɔt looi yen luui yïn ë dhulum në biäk de tilroor ye awɛ̈c ë löŋic ku yïn adhil ba kë cï rɔt looi abɛ̈n lueel në lɔɔŋdu nɔŋiic kë cï tuɔ̈l, nin ku tëno yen cï yen tuɔ̈l thïn ku yeŋa cï rɔt mat thïn.    </w:t>
      </w:r>
    </w:p>
    <w:p w14:paraId="51E22D2B" w14:textId="77777777" w:rsidR="00392712" w:rsidRDefault="00B552AB" w:rsidP="00E46647">
      <w:r>
        <w:t>D</w:t>
      </w:r>
      <w:r w:rsidR="00392712">
        <w:t xml:space="preserve">hulum alëu bï looi ë kuat ë thoŋic. </w:t>
      </w:r>
      <w:r w:rsidR="00BF5EB0">
        <w:t>N</w:t>
      </w:r>
      <w:r w:rsidR="00392712">
        <w:t xml:space="preserve">a kɔɔr raan ë wël geeric ka raan ë thok waaric, </w:t>
      </w:r>
      <w:r w:rsidR="009045D6">
        <w:t xml:space="preserve">ɣok alëu buk ë kän juiir. </w:t>
      </w:r>
    </w:p>
    <w:p w14:paraId="6CEBAB47" w14:textId="77777777" w:rsidR="00E46647" w:rsidRDefault="009738BE" w:rsidP="00E46647">
      <w:pPr>
        <w:pStyle w:val="Heading1"/>
      </w:pPr>
      <w:r>
        <w:t>Y</w:t>
      </w:r>
      <w:r w:rsidR="009045D6">
        <w:t>e tënö lëu bï ɣɛ̈n lëk juɛ̈c yök thïn</w:t>
      </w:r>
      <w:r w:rsidR="00E46647">
        <w:t>?</w:t>
      </w:r>
    </w:p>
    <w:p w14:paraId="2816A8C6" w14:textId="77777777" w:rsidR="009045D6" w:rsidRPr="00B552AB" w:rsidRDefault="009045D6" w:rsidP="00B552AB">
      <w:pPr>
        <w:pStyle w:val="Title"/>
      </w:pPr>
      <w:r>
        <w:t xml:space="preserve">Australian Human Rights Commission’s </w:t>
      </w:r>
      <w:r w:rsidR="00B552AB">
        <w:t xml:space="preserve">( Akutnhom de kɔc Australia ye Yith ë Raan kuanycök) </w:t>
      </w:r>
      <w:r>
        <w:t xml:space="preserve">aye cɔl në käk </w:t>
      </w:r>
      <w:r w:rsidR="00E46647">
        <w:t>:</w:t>
      </w:r>
    </w:p>
    <w:p w14:paraId="08556FA7" w14:textId="77777777" w:rsidR="00B552AB" w:rsidRDefault="00B552AB" w:rsidP="00E46647">
      <w:pPr>
        <w:rPr>
          <w:b/>
        </w:rPr>
      </w:pPr>
      <w:r>
        <w:rPr>
          <w:b/>
        </w:rPr>
        <w:t>T</w:t>
      </w:r>
      <w:r w:rsidR="009045D6">
        <w:rPr>
          <w:b/>
        </w:rPr>
        <w:t xml:space="preserve">elepun </w:t>
      </w:r>
    </w:p>
    <w:p w14:paraId="50A9043A" w14:textId="77777777" w:rsidR="00E46647" w:rsidRDefault="00E46647" w:rsidP="00E46647">
      <w:r>
        <w:rPr>
          <w:b/>
        </w:rPr>
        <w:br/>
      </w:r>
      <w:r w:rsidR="00486D18">
        <w:t>National Information Service</w:t>
      </w:r>
      <w:r>
        <w:t xml:space="preserve">: 1300 656 419 </w:t>
      </w:r>
      <w:r w:rsidR="00486D18">
        <w:t>or (02) 9284 9888</w:t>
      </w:r>
      <w:r>
        <w:br/>
        <w:t>TTY: 1800 620 241 (toll free)</w:t>
      </w:r>
      <w:r>
        <w:br/>
        <w:t>Fax: (02) 9284 9611</w:t>
      </w:r>
    </w:p>
    <w:p w14:paraId="7F140580" w14:textId="77777777" w:rsidR="00E46647" w:rsidRDefault="00B552AB" w:rsidP="00E46647">
      <w:r>
        <w:rPr>
          <w:b/>
        </w:rPr>
        <w:t>K</w:t>
      </w:r>
      <w:r w:rsidR="009045D6">
        <w:rPr>
          <w:b/>
        </w:rPr>
        <w:t>ɛ̈ yenë awɛ̈rak tuɔɔc</w:t>
      </w:r>
      <w:r w:rsidR="00E46647">
        <w:rPr>
          <w:b/>
        </w:rPr>
        <w:br/>
      </w:r>
      <w:r w:rsidR="00E46647">
        <w:br/>
        <w:t>GPO Box 5218</w:t>
      </w:r>
      <w:r w:rsidR="00E46647">
        <w:br/>
        <w:t>Sydney NSW 2001</w:t>
      </w:r>
    </w:p>
    <w:p w14:paraId="3E23F6F0" w14:textId="77777777" w:rsidR="00E46647" w:rsidRPr="00B552AB" w:rsidRDefault="00B552AB" w:rsidP="00E46647">
      <w:pPr>
        <w:rPr>
          <w:b/>
        </w:rPr>
      </w:pPr>
      <w:r>
        <w:rPr>
          <w:b/>
        </w:rPr>
        <w:t>Ë</w:t>
      </w:r>
      <w:r w:rsidR="009045D6">
        <w:rPr>
          <w:b/>
        </w:rPr>
        <w:t xml:space="preserve"> laanyic </w:t>
      </w:r>
      <w:r w:rsidR="00E46647">
        <w:rPr>
          <w:b/>
        </w:rPr>
        <w:br/>
      </w:r>
      <w:r>
        <w:t>Ime</w:t>
      </w:r>
      <w:r w:rsidR="00E46647">
        <w:t xml:space="preserve">il: </w:t>
      </w:r>
      <w:hyperlink r:id="rId8" w:history="1">
        <w:r w:rsidR="00A8102C" w:rsidRPr="009B79C1">
          <w:rPr>
            <w:rStyle w:val="Hyperlink"/>
          </w:rPr>
          <w:t>infoservice@humanrights.gov.au</w:t>
        </w:r>
      </w:hyperlink>
      <w:r w:rsidR="005058DE">
        <w:rPr>
          <w:rStyle w:val="Hyperlink"/>
        </w:rPr>
        <w:t xml:space="preserve"> </w:t>
      </w:r>
      <w:r w:rsidR="00E46647">
        <w:br/>
        <w:t>Web</w:t>
      </w:r>
      <w:r>
        <w:t>thiaat</w:t>
      </w:r>
      <w:r w:rsidR="00E46647">
        <w:t xml:space="preserve">: </w:t>
      </w:r>
      <w:hyperlink r:id="rId9" w:history="1">
        <w:r w:rsidR="005058DE" w:rsidRPr="009F06E9">
          <w:rPr>
            <w:rStyle w:val="Hyperlink"/>
          </w:rPr>
          <w:t>www.humanrights.gov.au</w:t>
        </w:r>
      </w:hyperlink>
      <w:r w:rsidR="005058DE">
        <w:rPr>
          <w:rStyle w:val="Hyperlink"/>
        </w:rPr>
        <w:t xml:space="preserve"> </w:t>
      </w:r>
    </w:p>
    <w:p w14:paraId="04C51D59" w14:textId="77777777" w:rsidR="00E46647" w:rsidRDefault="00B552AB" w:rsidP="00E46647">
      <w:r>
        <w:t>Y</w:t>
      </w:r>
      <w:r w:rsidR="009045D6">
        <w:t>ïn alëu ba dhulum looi ë laanyic</w:t>
      </w:r>
      <w:r w:rsidR="00E46647">
        <w:br/>
      </w:r>
      <w:hyperlink r:id="rId10" w:history="1">
        <w:r w:rsidR="005058DE" w:rsidRPr="009F06E9">
          <w:rPr>
            <w:rStyle w:val="Hyperlink"/>
          </w:rPr>
          <w:t>www.humanrights.gov.au/complaints_information/online_form/index.html</w:t>
        </w:r>
      </w:hyperlink>
      <w:r w:rsidR="00E46647">
        <w:t>.</w:t>
      </w:r>
    </w:p>
    <w:p w14:paraId="19038FBD" w14:textId="77777777" w:rsidR="00E47B65" w:rsidRDefault="00B552AB" w:rsidP="00E46647">
      <w:r>
        <w:t>N</w:t>
      </w:r>
      <w:r w:rsidR="00E47B65">
        <w:t xml:space="preserve">a cï yïn miŋ ka cie piŋ apuɔth yïn alëu ba ɣook cɔl në TTY ë 1800 620 241. </w:t>
      </w:r>
      <w:r w:rsidR="00BF5EB0">
        <w:t>N</w:t>
      </w:r>
      <w:r w:rsidR="00E47B65">
        <w:t xml:space="preserve">a kɔɔr yïn raan ë Auslan interpreter ( raan ë jam ë mïŋ </w:t>
      </w:r>
      <w:r w:rsidR="00BF5EB0">
        <w:t>waaric )</w:t>
      </w:r>
      <w:r w:rsidR="00E47B65">
        <w:t>, ɣok alëu buk ë kän juiir.</w:t>
      </w:r>
    </w:p>
    <w:p w14:paraId="38AE062D" w14:textId="77777777" w:rsidR="00E47B65" w:rsidRDefault="00B552AB" w:rsidP="00E46647">
      <w:r>
        <w:t>N</w:t>
      </w:r>
      <w:r w:rsidR="00E47B65">
        <w:t xml:space="preserve">a cï yïn cɔɔr ka cie ye daai apuɔth, ɣok alëu buk lëk gam në kuɛr kɔ̈k në thiëc den. </w:t>
      </w:r>
    </w:p>
    <w:p w14:paraId="072FAEE3" w14:textId="77777777" w:rsidR="00E46647" w:rsidRDefault="009738BE" w:rsidP="00E46647">
      <w:pPr>
        <w:pStyle w:val="Heading2"/>
      </w:pPr>
      <w:r>
        <w:t>Ɣ</w:t>
      </w:r>
      <w:r w:rsidR="00EE31CB">
        <w:t>än yenë ke cööt tënë dhuluum ke män ë kuɛt kɔ̈k</w:t>
      </w:r>
    </w:p>
    <w:p w14:paraId="4B54F954" w14:textId="77777777" w:rsidR="00EE31CB" w:rsidRDefault="00792194" w:rsidP="00E46647">
      <w:r>
        <w:t>N</w:t>
      </w:r>
      <w:r w:rsidR="00EE31CB">
        <w:t xml:space="preserve">a diɛɛr yïn në biäk de akölköl </w:t>
      </w:r>
      <w:r w:rsidR="007701A8">
        <w:t>ë kɔc rac puɔ̈</w:t>
      </w:r>
      <w:r w:rsidR="00EE31CB">
        <w:t xml:space="preserve">th në midiɛ yic, wël ciɛɛl ëke aliiric ka në laanyic, </w:t>
      </w:r>
      <w:r w:rsidR="007701A8">
        <w:t>yïn alëu ba dhulum looi tënë Australian Communications and Media Authority (ACMA) ( akutnhom ë jam de kɔc Australia ku midiɛ) ;</w:t>
      </w:r>
      <w:r w:rsidR="005B48E8">
        <w:t xml:space="preserve"> </w:t>
      </w:r>
      <w:r w:rsidR="0025559A">
        <w:t xml:space="preserve">akutnhom </w:t>
      </w:r>
      <w:r w:rsidR="005B48E8">
        <w:t xml:space="preserve">ajuiɛɛr ë leec </w:t>
      </w:r>
      <w:r w:rsidR="0025559A">
        <w:t xml:space="preserve">ë kɛ̈ŋ ; akutnhom de kɔc Australia ye wël caal në akölköl ye ɣäth aɣeer në awɛ̈reŋ ë lëk.  </w:t>
      </w:r>
      <w:r>
        <w:t>Y</w:t>
      </w:r>
      <w:r w:rsidR="0025559A">
        <w:t xml:space="preserve">ïn alëu ba dhulu, looi aya </w:t>
      </w:r>
      <w:r w:rsidR="006E7911">
        <w:t xml:space="preserve">tënë  Raan tueŋ yenë kɛ̈ŋ gät aɣeer ka Raan muk manɛ̈thɛ̈ma  de midiɛ. </w:t>
      </w:r>
    </w:p>
    <w:p w14:paraId="15EDF491" w14:textId="77777777" w:rsidR="006E7911" w:rsidRDefault="00792194" w:rsidP="00E46647">
      <w:r>
        <w:t>N</w:t>
      </w:r>
      <w:r w:rsidR="006E7911">
        <w:t xml:space="preserve">a diɛɛr yïn në biäk kɛ̈k ë kɔc rac puɔ̈th </w:t>
      </w:r>
      <w:r w:rsidR="009C11BB">
        <w:t>tënë kɔc akɛthnhïïm, yïn alëu ba lɔ tënë Community Justice Centre bïk y</w:t>
      </w:r>
      <w:r w:rsidR="007C5035">
        <w:t xml:space="preserve">ï kony luk de kɛ̈ wääc , ka Department of Housing ( </w:t>
      </w:r>
      <w:r w:rsidR="00BF5EB0">
        <w:t>M</w:t>
      </w:r>
      <w:r w:rsidR="007C5035">
        <w:t xml:space="preserve">ɛ̈kɛ̈m ë </w:t>
      </w:r>
      <w:r w:rsidR="00BF5EB0">
        <w:t>Ɣ</w:t>
      </w:r>
      <w:r w:rsidR="007C5035">
        <w:t xml:space="preserve">ööt) na rɛ̈ɛ̈r yïn  tëde ɣööt ë juääc. </w:t>
      </w:r>
    </w:p>
    <w:p w14:paraId="64CC2B7A" w14:textId="77777777" w:rsidR="00E46647" w:rsidRPr="00E46647" w:rsidRDefault="00792194" w:rsidP="00E46647">
      <w:pPr>
        <w:rPr>
          <w:b/>
        </w:rPr>
      </w:pPr>
      <w:r>
        <w:rPr>
          <w:b/>
        </w:rPr>
        <w:t>N</w:t>
      </w:r>
      <w:r w:rsidR="007C5035">
        <w:rPr>
          <w:b/>
        </w:rPr>
        <w:t>a cï yïn riääc tɔŋ  bï luɔ̈I ka bï riɛ̈ŋ tɔŋ lɔɔr në bolïth</w:t>
      </w:r>
      <w:r w:rsidR="00E46647" w:rsidRPr="00E46647">
        <w:rPr>
          <w:b/>
        </w:rPr>
        <w:t>.</w:t>
      </w:r>
    </w:p>
    <w:p w14:paraId="07ACC822" w14:textId="77777777" w:rsidR="007C5035" w:rsidRPr="007C5035" w:rsidRDefault="007C5035" w:rsidP="007C5035">
      <w:pPr>
        <w:rPr>
          <w:b/>
        </w:rPr>
      </w:pPr>
      <w:r w:rsidRPr="007C5035">
        <w:rPr>
          <w:b/>
        </w:rPr>
        <w:t xml:space="preserve">Luup ë nhom në löŋic abɛ̈n </w:t>
      </w:r>
    </w:p>
    <w:p w14:paraId="0A86678B" w14:textId="77777777" w:rsidR="00E46647" w:rsidRDefault="00DD200B" w:rsidP="00E46647">
      <w:r>
        <w:lastRenderedPageBreak/>
        <w:t>N</w:t>
      </w:r>
      <w:r w:rsidR="00D14AD5">
        <w:t xml:space="preserve">a ye tak lɔn bï yïn dhulum looi, yïn alëu  ba göör në luup ë nhom </w:t>
      </w:r>
      <w:r w:rsidR="009A54F5">
        <w:t xml:space="preserve">de löŋ  ka cɔl akutnhom dun ë tacjiir. </w:t>
      </w:r>
      <w:r w:rsidR="00792194">
        <w:t>Ɣ</w:t>
      </w:r>
      <w:r w:rsidR="009A54F5">
        <w:t xml:space="preserve">än ë kɔc ë baai ke konykony ë löŋ alëu bï luup ë nhom cïn wëu yeke nyaai në biäk de tilroor ku buɔ̈ɔ̈i. </w:t>
      </w:r>
      <w:r w:rsidR="00792194">
        <w:t>K</w:t>
      </w:r>
      <w:r w:rsidR="009A54F5">
        <w:t>a yenë jam kekë mɛ̈ktɛ̈m dun de löŋ ë kɔc ë baai thiɔ̈k</w:t>
      </w:r>
      <w:r>
        <w:t xml:space="preserve"> alëu bï yök në </w:t>
      </w:r>
      <w:hyperlink r:id="rId11" w:history="1">
        <w:r w:rsidR="005058DE" w:rsidRPr="009F06E9">
          <w:rPr>
            <w:rStyle w:val="Hyperlink"/>
          </w:rPr>
          <w:t>www.naclc.org.au/directory</w:t>
        </w:r>
      </w:hyperlink>
      <w:r w:rsidR="00E46647">
        <w:t>.</w:t>
      </w:r>
    </w:p>
    <w:p w14:paraId="613EF2E5" w14:textId="77777777" w:rsidR="00DD200B" w:rsidRPr="00656DED" w:rsidRDefault="00DD200B" w:rsidP="00656DED">
      <w:pPr>
        <w:rPr>
          <w:b/>
        </w:rPr>
      </w:pPr>
      <w:r>
        <w:rPr>
          <w:b/>
        </w:rPr>
        <w:t>Jai ë röt</w:t>
      </w:r>
      <w:r w:rsidRPr="008837B7">
        <w:rPr>
          <w:b/>
        </w:rPr>
        <w:t>:</w:t>
      </w:r>
      <w:r>
        <w:rPr>
          <w:b/>
        </w:rPr>
        <w:t xml:space="preserve">  Lëk tɔ̈ në awɛ̈reŋ ë yith känic acï juiir kake ye kɛ̈k ë nyuuth këpɛ̈c. yen acie degɛɛr de luup ë nhom ë löŋ. </w:t>
      </w:r>
    </w:p>
    <w:sectPr w:rsidR="00DD200B" w:rsidRPr="00656DED"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0288" w14:textId="77777777" w:rsidR="005931DF" w:rsidRDefault="005931DF" w:rsidP="00F14C6D">
      <w:r>
        <w:separator/>
      </w:r>
    </w:p>
  </w:endnote>
  <w:endnote w:type="continuationSeparator" w:id="0">
    <w:p w14:paraId="430B0974" w14:textId="77777777" w:rsidR="005931DF" w:rsidRDefault="005931D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charset w:val="00"/>
    <w:family w:val="swiss"/>
    <w:notTrueType/>
    <w:pitch w:val="variable"/>
    <w:sig w:usb0="800000AF" w:usb1="4000204A" w:usb2="00000000" w:usb3="00000000" w:csb0="00000001" w:csb1="00000000"/>
  </w:font>
  <w:font w:name="ArialMT">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DC38" w14:textId="77777777" w:rsidR="00617FAD" w:rsidRDefault="00617FAD" w:rsidP="00617FAD">
    <w:pPr>
      <w:pStyle w:val="Footer"/>
      <w:jc w:val="right"/>
    </w:pPr>
    <w:r>
      <w:t>April 2020</w:t>
    </w:r>
  </w:p>
  <w:p w14:paraId="5B655155"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FA01" w14:textId="77777777" w:rsidR="005931DF" w:rsidRDefault="005931DF" w:rsidP="00F14C6D">
      <w:r>
        <w:separator/>
      </w:r>
    </w:p>
  </w:footnote>
  <w:footnote w:type="continuationSeparator" w:id="0">
    <w:p w14:paraId="7BD258CC" w14:textId="77777777" w:rsidR="005931DF" w:rsidRDefault="005931DF"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E3A8"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0A025EDB" w14:textId="25A2567D" w:rsidR="00CF10B6" w:rsidRPr="00EB6B66" w:rsidRDefault="00656DED" w:rsidP="002666EE">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E46647">
      <w:rPr>
        <w:b/>
        <w:i/>
        <w:szCs w:val="22"/>
      </w:rPr>
      <w:t>Racial</w:t>
    </w:r>
    <w:r w:rsidR="00CF10B6">
      <w:rPr>
        <w:b/>
        <w:i/>
        <w:szCs w:val="22"/>
      </w:rPr>
      <w:t xml:space="preserve"> Discrimination Act</w:t>
    </w:r>
    <w:r w:rsidR="002C4F6E">
      <w:rPr>
        <w:b/>
        <w:i/>
        <w:szCs w:val="22"/>
      </w:rPr>
      <w:t xml:space="preserve"> - Dinka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BF" w:firstRow="1" w:lastRow="0" w:firstColumn="1" w:lastColumn="0" w:noHBand="0" w:noVBand="0"/>
    </w:tblPr>
    <w:tblGrid>
      <w:gridCol w:w="1508"/>
      <w:gridCol w:w="2688"/>
      <w:gridCol w:w="2302"/>
      <w:gridCol w:w="2130"/>
      <w:gridCol w:w="1721"/>
    </w:tblGrid>
    <w:tr w:rsidR="00CF10B6" w:rsidRPr="00B85DD4" w14:paraId="528B6BFE" w14:textId="77777777" w:rsidTr="002B1B65">
      <w:trPr>
        <w:trHeight w:val="1603"/>
      </w:trPr>
      <w:tc>
        <w:tcPr>
          <w:tcW w:w="1508" w:type="dxa"/>
        </w:tcPr>
        <w:p w14:paraId="3F30EE95" w14:textId="1611AD59" w:rsidR="00CF10B6" w:rsidRPr="00B85DD4" w:rsidRDefault="002C4F6E"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6F425BF1" wp14:editId="46145BC7">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533DAD68" w14:textId="77777777" w:rsidR="00CF10B6" w:rsidRPr="00D36BB2" w:rsidRDefault="00CF10B6" w:rsidP="002B1B65">
          <w:pPr>
            <w:pStyle w:val="LogoType"/>
            <w:pBdr>
              <w:bottom w:val="single" w:sz="4" w:space="1" w:color="808080"/>
            </w:pBdr>
            <w:spacing w:line="240" w:lineRule="auto"/>
          </w:pPr>
          <w:r w:rsidRPr="00D36BB2">
            <w:t>Australian</w:t>
          </w:r>
        </w:p>
        <w:p w14:paraId="0032627A" w14:textId="77777777" w:rsidR="00CF10B6" w:rsidRPr="00D36BB2" w:rsidRDefault="00CF10B6" w:rsidP="002B1B65">
          <w:pPr>
            <w:pStyle w:val="LogoType"/>
            <w:pBdr>
              <w:bottom w:val="single" w:sz="4" w:space="1" w:color="808080"/>
            </w:pBdr>
            <w:spacing w:line="240" w:lineRule="auto"/>
          </w:pPr>
          <w:r w:rsidRPr="00D36BB2">
            <w:t>Human Rights</w:t>
          </w:r>
        </w:p>
        <w:p w14:paraId="27F880D1" w14:textId="77777777" w:rsidR="00CF10B6" w:rsidRPr="00D36BB2" w:rsidRDefault="00CF10B6" w:rsidP="002B1B65">
          <w:pPr>
            <w:pStyle w:val="LogoType"/>
            <w:pBdr>
              <w:bottom w:val="single" w:sz="4" w:space="1" w:color="808080"/>
            </w:pBdr>
            <w:spacing w:line="240" w:lineRule="auto"/>
          </w:pPr>
          <w:r w:rsidRPr="00D36BB2">
            <w:t>Commission</w:t>
          </w:r>
        </w:p>
        <w:p w14:paraId="0372A8FF"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0CA030B" w14:textId="77777777" w:rsidR="00CF10B6" w:rsidRPr="00B85DD4" w:rsidRDefault="00CF10B6" w:rsidP="00B520BC">
          <w:pPr>
            <w:pStyle w:val="HeaderFooter"/>
            <w:rPr>
              <w:b/>
              <w:spacing w:val="-20"/>
              <w:sz w:val="40"/>
            </w:rPr>
          </w:pPr>
        </w:p>
      </w:tc>
      <w:tc>
        <w:tcPr>
          <w:tcW w:w="2130" w:type="dxa"/>
        </w:tcPr>
        <w:p w14:paraId="40E3B6FB" w14:textId="77777777" w:rsidR="00CF10B6" w:rsidRPr="00B85DD4" w:rsidRDefault="00CF10B6" w:rsidP="00B520BC">
          <w:pPr>
            <w:pStyle w:val="HeaderFooter"/>
            <w:rPr>
              <w:b/>
              <w:spacing w:val="-20"/>
              <w:sz w:val="40"/>
            </w:rPr>
          </w:pPr>
        </w:p>
      </w:tc>
      <w:tc>
        <w:tcPr>
          <w:tcW w:w="1721" w:type="dxa"/>
        </w:tcPr>
        <w:p w14:paraId="7AEF89EE" w14:textId="77777777" w:rsidR="00CF10B6" w:rsidRPr="00B85DD4" w:rsidRDefault="00CF10B6" w:rsidP="00B520BC">
          <w:pPr>
            <w:pStyle w:val="HeaderFooter"/>
            <w:spacing w:before="227" w:after="340"/>
            <w:rPr>
              <w:b/>
              <w:spacing w:val="-20"/>
              <w:sz w:val="40"/>
            </w:rPr>
          </w:pPr>
        </w:p>
      </w:tc>
    </w:tr>
  </w:tbl>
  <w:p w14:paraId="49BAC4EB"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5C20"/>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443"/>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389"/>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2BA"/>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123"/>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3AEB"/>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87E"/>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59A"/>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339"/>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4F6E"/>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0D26"/>
    <w:rsid w:val="00391269"/>
    <w:rsid w:val="00391773"/>
    <w:rsid w:val="00391ABF"/>
    <w:rsid w:val="00391DF0"/>
    <w:rsid w:val="00392409"/>
    <w:rsid w:val="00392712"/>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209"/>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3F69"/>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396B"/>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45A"/>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1DF"/>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9F5"/>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8E8"/>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2C5"/>
    <w:rsid w:val="0061594E"/>
    <w:rsid w:val="00615B53"/>
    <w:rsid w:val="00615C56"/>
    <w:rsid w:val="00616976"/>
    <w:rsid w:val="00617477"/>
    <w:rsid w:val="006179C3"/>
    <w:rsid w:val="00617F5E"/>
    <w:rsid w:val="00617FAD"/>
    <w:rsid w:val="006206D8"/>
    <w:rsid w:val="00621267"/>
    <w:rsid w:val="006215B7"/>
    <w:rsid w:val="00621629"/>
    <w:rsid w:val="00621ECD"/>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6FC2"/>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E7911"/>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3761"/>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1A8"/>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194"/>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35"/>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5373"/>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1788"/>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5D6"/>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5CA"/>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BE"/>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4F5"/>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1BB"/>
    <w:rsid w:val="009C1847"/>
    <w:rsid w:val="009C1CB8"/>
    <w:rsid w:val="009C1DB6"/>
    <w:rsid w:val="009C1EB2"/>
    <w:rsid w:val="009C2021"/>
    <w:rsid w:val="009C2567"/>
    <w:rsid w:val="009C3841"/>
    <w:rsid w:val="009C38B3"/>
    <w:rsid w:val="009C3FC2"/>
    <w:rsid w:val="009C4B54"/>
    <w:rsid w:val="009C6058"/>
    <w:rsid w:val="009C69C3"/>
    <w:rsid w:val="009C6A08"/>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850"/>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57B"/>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A8C"/>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1C11"/>
    <w:rsid w:val="00B520BC"/>
    <w:rsid w:val="00B520F6"/>
    <w:rsid w:val="00B52135"/>
    <w:rsid w:val="00B52A6B"/>
    <w:rsid w:val="00B53029"/>
    <w:rsid w:val="00B53520"/>
    <w:rsid w:val="00B536E0"/>
    <w:rsid w:val="00B53A5F"/>
    <w:rsid w:val="00B53C30"/>
    <w:rsid w:val="00B552AB"/>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4A3"/>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EB0"/>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2E06"/>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7FA"/>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AD5"/>
    <w:rsid w:val="00D14E32"/>
    <w:rsid w:val="00D155CA"/>
    <w:rsid w:val="00D1596D"/>
    <w:rsid w:val="00D1617E"/>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45A"/>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200B"/>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65"/>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79D"/>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1CB"/>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E0DB5"/>
  <w15:chartTrackingRefBased/>
  <w15:docId w15:val="{D5ECFAB7-811C-4393-A2E1-A324098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val="en-AU"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val="en-AU"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val="en-AU"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paragraph" w:styleId="Title">
    <w:name w:val="Title"/>
    <w:basedOn w:val="Normal"/>
    <w:next w:val="Normal"/>
    <w:link w:val="TitleChar"/>
    <w:qFormat/>
    <w:locked/>
    <w:rsid w:val="00B552AB"/>
    <w:pPr>
      <w:spacing w:after="60"/>
      <w:jc w:val="center"/>
      <w:outlineLvl w:val="0"/>
    </w:pPr>
    <w:rPr>
      <w:rFonts w:ascii="Cambria" w:hAnsi="Cambria"/>
      <w:b/>
      <w:bCs/>
      <w:kern w:val="28"/>
      <w:sz w:val="32"/>
      <w:szCs w:val="32"/>
    </w:rPr>
  </w:style>
  <w:style w:type="character" w:customStyle="1" w:styleId="TitleChar">
    <w:name w:val="Title Char"/>
    <w:link w:val="Title"/>
    <w:rsid w:val="00B552AB"/>
    <w:rPr>
      <w:rFonts w:ascii="Cambria" w:eastAsia="Times New Roman" w:hAnsi="Cambria" w:cs="Times New Roman"/>
      <w:b/>
      <w:bCs/>
      <w:kern w:val="28"/>
      <w:sz w:val="32"/>
      <w:szCs w:val="32"/>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1E11-2360-4184-B69A-3946669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1</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6979</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Dinka</dc:title>
  <dc:subject/>
  <dc:creator>-</dc:creator>
  <cp:keywords/>
  <cp:lastModifiedBy>Kris Yadao</cp:lastModifiedBy>
  <cp:revision>2</cp:revision>
  <cp:lastPrinted>2011-06-20T08:12:00Z</cp:lastPrinted>
  <dcterms:created xsi:type="dcterms:W3CDTF">2020-04-27T00:54:00Z</dcterms:created>
  <dcterms:modified xsi:type="dcterms:W3CDTF">2020-04-27T00:54:00Z</dcterms:modified>
</cp:coreProperties>
</file>