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6E" w:rsidRPr="00DB296E" w:rsidRDefault="00DB296E" w:rsidP="00BB060B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DB296E">
        <w:rPr>
          <w:rFonts w:ascii="Arial" w:hAnsi="Arial" w:cs="Arial"/>
          <w:b/>
          <w:bCs/>
          <w:sz w:val="28"/>
          <w:szCs w:val="28"/>
          <w:lang w:val="en-US"/>
        </w:rPr>
        <w:t>Attachment A</w:t>
      </w:r>
      <w:bookmarkStart w:id="0" w:name="_GoBack"/>
      <w:bookmarkEnd w:id="0"/>
    </w:p>
    <w:p w:rsidR="00DB296E" w:rsidRPr="00DB296E" w:rsidRDefault="00DB296E" w:rsidP="00BB06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B060B" w:rsidRPr="00DB296E" w:rsidRDefault="00BB060B" w:rsidP="00BB06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96E">
        <w:rPr>
          <w:rFonts w:ascii="Arial" w:hAnsi="Arial" w:cs="Arial"/>
          <w:b/>
          <w:bCs/>
          <w:sz w:val="24"/>
          <w:szCs w:val="24"/>
          <w:lang w:val="en-US"/>
        </w:rPr>
        <w:t>NDS Survey on ADE</w:t>
      </w:r>
      <w:r w:rsidR="00DB296E" w:rsidRPr="00DB296E">
        <w:rPr>
          <w:rFonts w:ascii="Arial" w:hAnsi="Arial" w:cs="Arial"/>
          <w:b/>
          <w:bCs/>
          <w:sz w:val="24"/>
          <w:szCs w:val="24"/>
          <w:lang w:val="en-US"/>
        </w:rPr>
        <w:t xml:space="preserve"> financial performance 2013-14:</w:t>
      </w:r>
    </w:p>
    <w:p w:rsidR="00BB060B" w:rsidRPr="00DB296E" w:rsidRDefault="00BB060B" w:rsidP="00BB060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B060B" w:rsidRPr="00DB296E" w:rsidRDefault="00BB060B" w:rsidP="00BB06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96E">
        <w:rPr>
          <w:rFonts w:ascii="Arial" w:hAnsi="Arial" w:cs="Arial"/>
          <w:sz w:val="24"/>
          <w:szCs w:val="24"/>
          <w:lang w:val="en-US"/>
        </w:rPr>
        <w:t>As of 19 August</w:t>
      </w:r>
      <w:r w:rsidR="002056DE" w:rsidRPr="00DB296E">
        <w:rPr>
          <w:rFonts w:ascii="Arial" w:hAnsi="Arial" w:cs="Arial"/>
          <w:sz w:val="24"/>
          <w:szCs w:val="24"/>
          <w:lang w:val="en-US"/>
        </w:rPr>
        <w:t xml:space="preserve"> 2014</w:t>
      </w:r>
      <w:r w:rsidRPr="00DB296E">
        <w:rPr>
          <w:rFonts w:ascii="Arial" w:hAnsi="Arial" w:cs="Arial"/>
          <w:sz w:val="24"/>
          <w:szCs w:val="24"/>
          <w:lang w:val="en-US"/>
        </w:rPr>
        <w:t>, 74 ADEs had responded, or 39% of all ADEs (191). These ADEs employed 11,259 supported employees (55% of supported employees nationally).</w:t>
      </w:r>
      <w:r w:rsidRPr="00DB296E">
        <w:rPr>
          <w:rFonts w:ascii="Arial" w:hAnsi="Arial" w:cs="Arial"/>
          <w:sz w:val="24"/>
          <w:szCs w:val="24"/>
        </w:rPr>
        <w:t xml:space="preserve"> </w:t>
      </w:r>
      <w:r w:rsidRPr="00DB296E">
        <w:rPr>
          <w:rFonts w:ascii="Arial" w:hAnsi="Arial" w:cs="Arial"/>
          <w:sz w:val="24"/>
          <w:szCs w:val="24"/>
          <w:lang w:val="en-US"/>
        </w:rPr>
        <w:t xml:space="preserve">47 ADEs (63.5%) were using the BSWAT on 21/12/2012 (date of the </w:t>
      </w:r>
      <w:proofErr w:type="spellStart"/>
      <w:r w:rsidRPr="00DB296E">
        <w:rPr>
          <w:rFonts w:ascii="Arial" w:hAnsi="Arial" w:cs="Arial"/>
          <w:sz w:val="24"/>
          <w:szCs w:val="24"/>
          <w:lang w:val="en-US"/>
        </w:rPr>
        <w:t>Nojin</w:t>
      </w:r>
      <w:proofErr w:type="spellEnd"/>
      <w:r w:rsidRPr="00DB296E">
        <w:rPr>
          <w:rFonts w:ascii="Arial" w:hAnsi="Arial" w:cs="Arial"/>
          <w:sz w:val="24"/>
          <w:szCs w:val="24"/>
          <w:lang w:val="en-US"/>
        </w:rPr>
        <w:t xml:space="preserve"> decision).</w:t>
      </w:r>
    </w:p>
    <w:p w:rsidR="00BB060B" w:rsidRPr="00DB296E" w:rsidRDefault="00BB060B" w:rsidP="00BB06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B060B" w:rsidRPr="00DB296E" w:rsidRDefault="00BB060B" w:rsidP="00BB06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96E">
        <w:rPr>
          <w:rFonts w:ascii="Arial" w:hAnsi="Arial" w:cs="Arial"/>
          <w:b/>
          <w:bCs/>
          <w:sz w:val="24"/>
          <w:szCs w:val="24"/>
          <w:lang w:val="en-US"/>
        </w:rPr>
        <w:t>ADE profitability:</w:t>
      </w:r>
    </w:p>
    <w:p w:rsidR="00BB060B" w:rsidRPr="00DB296E" w:rsidRDefault="00BB060B" w:rsidP="00BB060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B060B" w:rsidRPr="00DB296E" w:rsidRDefault="00BB060B" w:rsidP="00BB060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296E">
        <w:rPr>
          <w:rFonts w:ascii="Arial" w:hAnsi="Arial" w:cs="Arial"/>
          <w:sz w:val="24"/>
          <w:szCs w:val="24"/>
          <w:lang w:val="en-US"/>
        </w:rPr>
        <w:t>The net loss f</w:t>
      </w:r>
      <w:r w:rsidR="0041792D" w:rsidRPr="00DB296E">
        <w:rPr>
          <w:rFonts w:ascii="Arial" w:hAnsi="Arial" w:cs="Arial"/>
          <w:sz w:val="24"/>
          <w:szCs w:val="24"/>
          <w:lang w:val="en-US"/>
        </w:rPr>
        <w:t>or all ADEs that responded was $9,854,691, an average loss of $133,172</w:t>
      </w:r>
      <w:r w:rsidRPr="00DB296E">
        <w:rPr>
          <w:rFonts w:ascii="Arial" w:hAnsi="Arial" w:cs="Arial"/>
          <w:sz w:val="24"/>
          <w:szCs w:val="24"/>
          <w:lang w:val="en-US"/>
        </w:rPr>
        <w:t xml:space="preserve"> per ADE. </w:t>
      </w:r>
    </w:p>
    <w:p w:rsidR="00BB060B" w:rsidRPr="00DB296E" w:rsidRDefault="00BB060B" w:rsidP="00BB060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296E">
        <w:rPr>
          <w:rFonts w:ascii="Arial" w:hAnsi="Arial" w:cs="Arial"/>
          <w:sz w:val="24"/>
          <w:szCs w:val="24"/>
          <w:lang w:val="en-US"/>
        </w:rPr>
        <w:t>36 ADEs made a loss</w:t>
      </w:r>
    </w:p>
    <w:p w:rsidR="00BB060B" w:rsidRPr="00DB296E" w:rsidRDefault="00BB060B" w:rsidP="00BB060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296E">
        <w:rPr>
          <w:rFonts w:ascii="Arial" w:hAnsi="Arial" w:cs="Arial"/>
          <w:sz w:val="24"/>
          <w:szCs w:val="24"/>
          <w:lang w:val="en-US"/>
        </w:rPr>
        <w:t>38 ADEs broke even or made a surplus</w:t>
      </w:r>
    </w:p>
    <w:p w:rsidR="00BB060B" w:rsidRPr="00DB296E" w:rsidRDefault="00BB060B" w:rsidP="00BB060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296E">
        <w:rPr>
          <w:rFonts w:ascii="Arial" w:hAnsi="Arial" w:cs="Arial"/>
          <w:sz w:val="24"/>
          <w:szCs w:val="24"/>
          <w:lang w:val="en-US"/>
        </w:rPr>
        <w:t>The largest surplus was $735,000</w:t>
      </w:r>
    </w:p>
    <w:p w:rsidR="00BB060B" w:rsidRPr="00DB296E" w:rsidRDefault="00BB060B" w:rsidP="00BB06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B060B" w:rsidRPr="00DB296E" w:rsidRDefault="00BB060B" w:rsidP="00BB06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B296E">
        <w:rPr>
          <w:rFonts w:ascii="Arial" w:hAnsi="Arial" w:cs="Arial"/>
          <w:b/>
          <w:bCs/>
          <w:sz w:val="24"/>
          <w:szCs w:val="24"/>
          <w:lang w:val="en-US"/>
        </w:rPr>
        <w:t>Responses to the wage tool questions:</w:t>
      </w:r>
    </w:p>
    <w:p w:rsidR="00BB060B" w:rsidRPr="00DB296E" w:rsidRDefault="00BB060B" w:rsidP="00BB0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060B" w:rsidRPr="00DB296E" w:rsidRDefault="00BB060B" w:rsidP="00BB060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296E">
        <w:rPr>
          <w:rFonts w:ascii="Arial" w:hAnsi="Arial" w:cs="Arial"/>
          <w:sz w:val="24"/>
          <w:szCs w:val="24"/>
          <w:lang w:val="en-US"/>
        </w:rPr>
        <w:t>47 ADEs used the BSWAT on 21/12/2012 (63.5%)</w:t>
      </w:r>
    </w:p>
    <w:p w:rsidR="00BB060B" w:rsidRPr="00DB296E" w:rsidRDefault="00BB060B" w:rsidP="00BB060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296E">
        <w:rPr>
          <w:rFonts w:ascii="Arial" w:hAnsi="Arial" w:cs="Arial"/>
          <w:sz w:val="24"/>
          <w:szCs w:val="24"/>
          <w:lang w:val="en-US"/>
        </w:rPr>
        <w:t>50 ADEs responded to the last question on wage tools</w:t>
      </w:r>
    </w:p>
    <w:p w:rsidR="00BB060B" w:rsidRPr="00DB296E" w:rsidRDefault="00BB060B" w:rsidP="00BB060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296E">
        <w:rPr>
          <w:rFonts w:ascii="Arial" w:hAnsi="Arial" w:cs="Arial"/>
          <w:sz w:val="24"/>
          <w:szCs w:val="24"/>
          <w:lang w:val="en-US"/>
        </w:rPr>
        <w:t>4 ADEs indicated they had commenced using the SWS</w:t>
      </w:r>
    </w:p>
    <w:p w:rsidR="00BB060B" w:rsidRPr="00DB296E" w:rsidRDefault="00BB060B" w:rsidP="00BB060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296E">
        <w:rPr>
          <w:rFonts w:ascii="Arial" w:hAnsi="Arial" w:cs="Arial"/>
          <w:sz w:val="24"/>
          <w:szCs w:val="24"/>
          <w:lang w:val="en-US"/>
        </w:rPr>
        <w:t>5 ADEs indicated they had commenced using another tool</w:t>
      </w:r>
    </w:p>
    <w:p w:rsidR="00BB060B" w:rsidRPr="00DB296E" w:rsidRDefault="00BB060B" w:rsidP="00BB060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296E">
        <w:rPr>
          <w:rFonts w:ascii="Arial" w:hAnsi="Arial" w:cs="Arial"/>
          <w:sz w:val="24"/>
          <w:szCs w:val="24"/>
          <w:lang w:val="en-US"/>
        </w:rPr>
        <w:t>34 indicated they had investigated using another tool</w:t>
      </w:r>
    </w:p>
    <w:p w:rsidR="00BB060B" w:rsidRPr="00DB296E" w:rsidRDefault="00BB060B" w:rsidP="00BB060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296E">
        <w:rPr>
          <w:rFonts w:ascii="Arial" w:hAnsi="Arial" w:cs="Arial"/>
          <w:sz w:val="24"/>
          <w:szCs w:val="24"/>
          <w:lang w:val="en-US"/>
        </w:rPr>
        <w:t>18 indicated they had taken no action to change tools</w:t>
      </w:r>
    </w:p>
    <w:p w:rsidR="00BB060B" w:rsidRPr="00DB296E" w:rsidRDefault="00BB060B" w:rsidP="00BB06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BB060B" w:rsidRPr="00DB2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178B"/>
    <w:multiLevelType w:val="hybridMultilevel"/>
    <w:tmpl w:val="DF9054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A67C9C"/>
    <w:multiLevelType w:val="hybridMultilevel"/>
    <w:tmpl w:val="A55C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362D8F"/>
    <w:multiLevelType w:val="hybridMultilevel"/>
    <w:tmpl w:val="262857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FB405C"/>
    <w:multiLevelType w:val="hybridMultilevel"/>
    <w:tmpl w:val="AD8C43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FE7398"/>
    <w:multiLevelType w:val="hybridMultilevel"/>
    <w:tmpl w:val="A8929B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EB43B1"/>
    <w:multiLevelType w:val="hybridMultilevel"/>
    <w:tmpl w:val="535C75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781304"/>
    <w:multiLevelType w:val="hybridMultilevel"/>
    <w:tmpl w:val="43A2FF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0B"/>
    <w:rsid w:val="002056DE"/>
    <w:rsid w:val="0041792D"/>
    <w:rsid w:val="00793F88"/>
    <w:rsid w:val="00995DFA"/>
    <w:rsid w:val="00AB5FC3"/>
    <w:rsid w:val="00BB060B"/>
    <w:rsid w:val="00DB296E"/>
    <w:rsid w:val="00E0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5B05AB2A.dotm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Musso</dc:creator>
  <cp:lastModifiedBy>Paul Musso</cp:lastModifiedBy>
  <cp:revision>4</cp:revision>
  <dcterms:created xsi:type="dcterms:W3CDTF">2015-06-25T07:05:00Z</dcterms:created>
  <dcterms:modified xsi:type="dcterms:W3CDTF">2015-06-26T00:50:00Z</dcterms:modified>
</cp:coreProperties>
</file>