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4F" w:rsidRPr="00B81FF8" w:rsidRDefault="002D0C4F" w:rsidP="003731B3">
      <w:pPr>
        <w:rPr>
          <w:rStyle w:val="FootnoteReference"/>
        </w:rPr>
      </w:pPr>
      <w:bookmarkStart w:id="0" w:name="_GoBack"/>
      <w:bookmarkEnd w:id="0"/>
      <w:r w:rsidRPr="00B81FF8">
        <w:t xml:space="preserve">Our Ref: </w:t>
      </w:r>
      <w:r w:rsidR="00043CA7" w:rsidRPr="00B81FF8">
        <w:t>2013/354</w:t>
      </w:r>
    </w:p>
    <w:p w:rsidR="00331013" w:rsidRPr="00B81FF8" w:rsidRDefault="00043CA7" w:rsidP="00331013">
      <w:pPr>
        <w:spacing w:before="360" w:after="360"/>
      </w:pPr>
      <w:r w:rsidRPr="00B81FF8">
        <w:t>13 December 2013</w:t>
      </w:r>
    </w:p>
    <w:p w:rsidR="00E36B41" w:rsidRPr="00B81FF8" w:rsidRDefault="00466221" w:rsidP="00E36B41">
      <w:pPr>
        <w:keepNext/>
        <w:keepLines/>
        <w:spacing w:before="0" w:after="0"/>
      </w:pPr>
      <w:r w:rsidRPr="00B81FF8">
        <w:t>Ms Laura Angus</w:t>
      </w:r>
    </w:p>
    <w:p w:rsidR="00E36B41" w:rsidRPr="00B81FF8" w:rsidRDefault="00466221" w:rsidP="00E36B41">
      <w:pPr>
        <w:keepNext/>
        <w:keepLines/>
        <w:spacing w:before="0" w:after="0"/>
      </w:pPr>
      <w:r w:rsidRPr="00B81FF8">
        <w:t>Branch Manager</w:t>
      </w:r>
      <w:r w:rsidRPr="00B81FF8">
        <w:br/>
        <w:t>BSWAT Employment Response Team</w:t>
      </w:r>
    </w:p>
    <w:p w:rsidR="00466221" w:rsidRPr="00B81FF8" w:rsidRDefault="00466221" w:rsidP="00E36B41">
      <w:pPr>
        <w:keepNext/>
        <w:keepLines/>
        <w:spacing w:before="0" w:after="0"/>
      </w:pPr>
      <w:r w:rsidRPr="00B81FF8">
        <w:t xml:space="preserve">Department of </w:t>
      </w:r>
      <w:r w:rsidR="00E546E0" w:rsidRPr="00B81FF8">
        <w:t>Social Services</w:t>
      </w:r>
    </w:p>
    <w:p w:rsidR="00E36B41" w:rsidRPr="00B81FF8" w:rsidRDefault="00E546E0" w:rsidP="00E36B41">
      <w:pPr>
        <w:keepNext/>
        <w:keepLines/>
        <w:spacing w:before="0" w:after="600"/>
      </w:pPr>
      <w:r w:rsidRPr="00B81FF8">
        <w:t>PO Box 7576</w:t>
      </w:r>
      <w:r w:rsidR="00466221" w:rsidRPr="00B81FF8">
        <w:br/>
        <w:t xml:space="preserve">Canberra Business </w:t>
      </w:r>
      <w:proofErr w:type="gramStart"/>
      <w:r w:rsidR="00466221" w:rsidRPr="00B81FF8">
        <w:t>Centre  ACT</w:t>
      </w:r>
      <w:proofErr w:type="gramEnd"/>
      <w:r w:rsidR="00466221" w:rsidRPr="00B81FF8">
        <w:t xml:space="preserve"> 2610</w:t>
      </w:r>
    </w:p>
    <w:p w:rsidR="00466221" w:rsidRPr="00B81FF8" w:rsidRDefault="00466221" w:rsidP="00E36B41">
      <w:pPr>
        <w:keepNext/>
        <w:keepLines/>
        <w:spacing w:before="0" w:after="600"/>
      </w:pPr>
      <w:r w:rsidRPr="00B81FF8">
        <w:t xml:space="preserve">By email: </w:t>
      </w:r>
      <w:hyperlink r:id="rId8" w:history="1">
        <w:r w:rsidR="00642661" w:rsidRPr="00B81FF8">
          <w:rPr>
            <w:rStyle w:val="Hyperlink"/>
          </w:rPr>
          <w:t>Laura.ANGUS@dss.gov.au</w:t>
        </w:r>
      </w:hyperlink>
      <w:r w:rsidRPr="00B81FF8">
        <w:t xml:space="preserve"> </w:t>
      </w:r>
    </w:p>
    <w:p w:rsidR="002D0C4F" w:rsidRPr="00B81FF8" w:rsidRDefault="002D0C4F" w:rsidP="003731B3">
      <w:r w:rsidRPr="00B81FF8">
        <w:t xml:space="preserve">Dear </w:t>
      </w:r>
      <w:r w:rsidR="00466221" w:rsidRPr="00B81FF8">
        <w:t>Ms Angus</w:t>
      </w:r>
      <w:r w:rsidRPr="00B81FF8">
        <w:t>,</w:t>
      </w:r>
    </w:p>
    <w:p w:rsidR="00181378" w:rsidRPr="00B81FF8" w:rsidRDefault="000E0C80" w:rsidP="003731B3">
      <w:pPr>
        <w:rPr>
          <w:b/>
        </w:rPr>
      </w:pPr>
      <w:r w:rsidRPr="00B81FF8">
        <w:rPr>
          <w:b/>
        </w:rPr>
        <w:t>Application for temporary exemption under s 55 of the DDA</w:t>
      </w:r>
    </w:p>
    <w:p w:rsidR="000E0C80" w:rsidRPr="00B81FF8" w:rsidRDefault="000E0C80" w:rsidP="003731B3">
      <w:r w:rsidRPr="00B81FF8">
        <w:t>I refer to the application from your department in relation to the Business Services Wage Assessment Tool (BSWAT).</w:t>
      </w:r>
      <w:r w:rsidR="00630D78">
        <w:t xml:space="preserve"> </w:t>
      </w:r>
      <w:r w:rsidRPr="00B81FF8">
        <w:t xml:space="preserve">Upon consideration of the application and the submissions received by the </w:t>
      </w:r>
      <w:r w:rsidR="00B81FF8" w:rsidRPr="00B81FF8">
        <w:t>Commission,</w:t>
      </w:r>
      <w:r w:rsidRPr="00B81FF8">
        <w:t xml:space="preserve"> it is apparent that further information is needed</w:t>
      </w:r>
      <w:r w:rsidR="00E85AB2" w:rsidRPr="00B81FF8">
        <w:t xml:space="preserve"> before a decision can be made.</w:t>
      </w:r>
      <w:r w:rsidRPr="00B81FF8">
        <w:t xml:space="preserve"> To that end</w:t>
      </w:r>
      <w:r w:rsidR="006F01CA" w:rsidRPr="00B81FF8">
        <w:t>,</w:t>
      </w:r>
      <w:r w:rsidRPr="00B81FF8">
        <w:t xml:space="preserve"> it would be appreciated if you would</w:t>
      </w:r>
      <w:r w:rsidR="00D725B6">
        <w:t xml:space="preserve">, by 31 January 2014, </w:t>
      </w:r>
      <w:r w:rsidR="00D725B6" w:rsidRPr="00B81FF8">
        <w:t>provide</w:t>
      </w:r>
      <w:r w:rsidR="00E85AB2" w:rsidRPr="00B81FF8">
        <w:t xml:space="preserve"> a response to</w:t>
      </w:r>
      <w:r w:rsidRPr="00B81FF8">
        <w:t xml:space="preserve"> the following </w:t>
      </w:r>
      <w:r w:rsidR="00E85AB2" w:rsidRPr="00B81FF8">
        <w:t xml:space="preserve">questions and requests for </w:t>
      </w:r>
      <w:r w:rsidRPr="00B81FF8">
        <w:t>information</w:t>
      </w:r>
      <w:r w:rsidR="005260B5" w:rsidRPr="00B81FF8">
        <w:t>:</w:t>
      </w:r>
    </w:p>
    <w:p w:rsidR="00144825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DC2E1C" w:rsidRPr="00B81FF8">
        <w:t>are the arguments for and against the use of the Supported Wage System (SWS) as an alternative to the BSWAT</w:t>
      </w:r>
      <w:r w:rsidR="001F138C">
        <w:t>?</w:t>
      </w:r>
    </w:p>
    <w:p w:rsidR="00DC2E1C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DC2E1C" w:rsidRPr="00B81FF8">
        <w:t>steps/processes would need to be undertaken to implement the SWS immediately</w:t>
      </w:r>
      <w:r w:rsidR="001F138C">
        <w:t>?</w:t>
      </w:r>
    </w:p>
    <w:p w:rsidR="00DC2E1C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How </w:t>
      </w:r>
      <w:r w:rsidR="00DC2E1C" w:rsidRPr="00B81FF8">
        <w:t xml:space="preserve">long would </w:t>
      </w:r>
      <w:proofErr w:type="gramStart"/>
      <w:r w:rsidR="00DC2E1C" w:rsidRPr="00B81FF8">
        <w:t>these</w:t>
      </w:r>
      <w:proofErr w:type="gramEnd"/>
      <w:r w:rsidR="00DC2E1C" w:rsidRPr="00B81FF8">
        <w:t xml:space="preserve"> steps/process take</w:t>
      </w:r>
      <w:r w:rsidR="001F138C">
        <w:t>?</w:t>
      </w:r>
    </w:p>
    <w:p w:rsidR="004D7EEA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4D7EEA" w:rsidRPr="00B81FF8">
        <w:t xml:space="preserve">are the arguments for and against </w:t>
      </w:r>
      <w:r w:rsidR="00630D78">
        <w:t>usin</w:t>
      </w:r>
      <w:r w:rsidR="001F138C">
        <w:t>g</w:t>
      </w:r>
      <w:r w:rsidR="004D7EEA" w:rsidRPr="00B81FF8">
        <w:t xml:space="preserve"> </w:t>
      </w:r>
      <w:r w:rsidR="00630D78" w:rsidRPr="00B81FF8">
        <w:t xml:space="preserve">only </w:t>
      </w:r>
      <w:r w:rsidR="004D7EEA" w:rsidRPr="00B81FF8">
        <w:t>the</w:t>
      </w:r>
      <w:r w:rsidR="00630D78">
        <w:t xml:space="preserve"> </w:t>
      </w:r>
      <w:r w:rsidR="004D7EEA" w:rsidRPr="00B81FF8">
        <w:t>productivity part of the BSWAT</w:t>
      </w:r>
      <w:r w:rsidR="001F138C">
        <w:t>?</w:t>
      </w:r>
    </w:p>
    <w:p w:rsidR="004D7EEA" w:rsidRPr="00B81FF8" w:rsidRDefault="00E039AC" w:rsidP="004D7EEA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4D7EEA" w:rsidRPr="00B81FF8">
        <w:t xml:space="preserve">steps/processes would need to be undertaken to </w:t>
      </w:r>
      <w:r w:rsidR="00630D78">
        <w:t xml:space="preserve">use </w:t>
      </w:r>
      <w:r w:rsidR="001F138C">
        <w:t>only</w:t>
      </w:r>
      <w:r w:rsidR="001F138C" w:rsidRPr="00B81FF8">
        <w:t xml:space="preserve"> </w:t>
      </w:r>
      <w:r w:rsidR="00630D78">
        <w:t xml:space="preserve">the productivity part </w:t>
      </w:r>
      <w:r w:rsidR="004D7EEA" w:rsidRPr="00B81FF8">
        <w:t>immediately</w:t>
      </w:r>
      <w:r w:rsidR="001F138C">
        <w:t>?</w:t>
      </w:r>
    </w:p>
    <w:p w:rsidR="004D7EEA" w:rsidRDefault="00E039AC" w:rsidP="004D7EEA">
      <w:pPr>
        <w:pStyle w:val="ListParagraph"/>
        <w:numPr>
          <w:ilvl w:val="0"/>
          <w:numId w:val="31"/>
        </w:numPr>
      </w:pPr>
      <w:r w:rsidRPr="00B81FF8">
        <w:t xml:space="preserve">How </w:t>
      </w:r>
      <w:r w:rsidR="004D7EEA" w:rsidRPr="00B81FF8">
        <w:t xml:space="preserve">long would </w:t>
      </w:r>
      <w:proofErr w:type="gramStart"/>
      <w:r w:rsidR="004D7EEA" w:rsidRPr="00B81FF8">
        <w:t>these</w:t>
      </w:r>
      <w:proofErr w:type="gramEnd"/>
      <w:r w:rsidR="004D7EEA" w:rsidRPr="00B81FF8">
        <w:t xml:space="preserve"> steps/process take</w:t>
      </w:r>
      <w:r w:rsidR="001F138C">
        <w:t>?</w:t>
      </w:r>
    </w:p>
    <w:p w:rsidR="007802B1" w:rsidRPr="00B81FF8" w:rsidRDefault="00E039AC" w:rsidP="007802B1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7802B1" w:rsidRPr="00B81FF8">
        <w:t>tools are currently used to assess the 50% of employees of ADEs that are not assessed by BSWAT</w:t>
      </w:r>
      <w:r w:rsidR="007802B1">
        <w:t>?</w:t>
      </w:r>
    </w:p>
    <w:p w:rsidR="007802B1" w:rsidRDefault="00E039AC" w:rsidP="007802B1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7802B1" w:rsidRPr="00B81FF8">
        <w:t>are the arguments for and against the use of these other tools in place of the BSWAT</w:t>
      </w:r>
      <w:r w:rsidR="007802B1">
        <w:t>?</w:t>
      </w:r>
    </w:p>
    <w:p w:rsidR="004D7EEA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2711AA" w:rsidRPr="00B81FF8">
        <w:t>evidence or analysis is available</w:t>
      </w:r>
      <w:r w:rsidR="0066406C">
        <w:t>,</w:t>
      </w:r>
      <w:r w:rsidR="002711AA" w:rsidRPr="00B81FF8">
        <w:t xml:space="preserve"> or has been done</w:t>
      </w:r>
      <w:r w:rsidR="0066406C">
        <w:t>,</w:t>
      </w:r>
      <w:r w:rsidR="002711AA" w:rsidRPr="00B81FF8">
        <w:t xml:space="preserve"> to support the submission that ADEs would close as a result of the increased wages</w:t>
      </w:r>
      <w:r w:rsidR="001F138C">
        <w:t>?</w:t>
      </w:r>
    </w:p>
    <w:p w:rsidR="002711AA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lastRenderedPageBreak/>
        <w:t xml:space="preserve">What </w:t>
      </w:r>
      <w:r w:rsidR="002711AA" w:rsidRPr="00B81FF8">
        <w:t>consideration has been given to providing additional support to ADEs to assist them manage the additional costs</w:t>
      </w:r>
      <w:r w:rsidR="00E42366" w:rsidRPr="00B81FF8">
        <w:t xml:space="preserve"> resulting from increased wages</w:t>
      </w:r>
      <w:r w:rsidR="001F138C">
        <w:t>?</w:t>
      </w:r>
    </w:p>
    <w:p w:rsidR="00E42366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Please </w:t>
      </w:r>
      <w:r w:rsidR="00066CAB" w:rsidRPr="00B81FF8">
        <w:t>provide full details of the ‘steps to move towards a new wage setting approach’ identified on p</w:t>
      </w:r>
      <w:r w:rsidR="0066406C">
        <w:t xml:space="preserve">age </w:t>
      </w:r>
      <w:r w:rsidR="00066CAB" w:rsidRPr="00B81FF8">
        <w:t xml:space="preserve">4 of the </w:t>
      </w:r>
      <w:r w:rsidR="0066406C">
        <w:t xml:space="preserve">exemption </w:t>
      </w:r>
      <w:r w:rsidR="00066CAB" w:rsidRPr="00B81FF8">
        <w:t xml:space="preserve">application, </w:t>
      </w:r>
      <w:r w:rsidR="006F01CA" w:rsidRPr="00B81FF8">
        <w:t>including</w:t>
      </w:r>
      <w:r w:rsidR="00066CAB" w:rsidRPr="00B81FF8">
        <w:t xml:space="preserve"> proposed dates and timeframes</w:t>
      </w:r>
      <w:r w:rsidR="001F138C">
        <w:t>?</w:t>
      </w:r>
    </w:p>
    <w:p w:rsidR="00066CAB" w:rsidRPr="00B81FF8" w:rsidRDefault="00E039AC" w:rsidP="00DC2E1C">
      <w:pPr>
        <w:pStyle w:val="ListParagraph"/>
        <w:numPr>
          <w:ilvl w:val="0"/>
          <w:numId w:val="31"/>
        </w:numPr>
      </w:pPr>
      <w:r w:rsidRPr="00B81FF8">
        <w:t xml:space="preserve">What </w:t>
      </w:r>
      <w:r w:rsidR="00066CAB" w:rsidRPr="00B81FF8">
        <w:t>steps have already been taken and what were the outcomes of those steps</w:t>
      </w:r>
      <w:r w:rsidR="001F138C">
        <w:t>?</w:t>
      </w:r>
    </w:p>
    <w:p w:rsidR="0066406C" w:rsidRDefault="0066406C" w:rsidP="0066406C">
      <w:pPr>
        <w:pStyle w:val="ListParagraph"/>
        <w:numPr>
          <w:ilvl w:val="0"/>
          <w:numId w:val="31"/>
        </w:numPr>
      </w:pPr>
      <w:r w:rsidRPr="00B81FF8">
        <w:t>If the exemption were granted, what steps would be taken to ameliorate the disc</w:t>
      </w:r>
      <w:r>
        <w:t>riminatory effects on employees?</w:t>
      </w:r>
    </w:p>
    <w:p w:rsidR="00584FAF" w:rsidRPr="00B81FF8" w:rsidRDefault="00584FAF" w:rsidP="00584FAF">
      <w:pPr>
        <w:pStyle w:val="ListParagraph"/>
        <w:numPr>
          <w:ilvl w:val="0"/>
          <w:numId w:val="31"/>
        </w:numPr>
      </w:pPr>
      <w:r>
        <w:t xml:space="preserve">Please </w:t>
      </w:r>
      <w:r w:rsidR="00925067">
        <w:t xml:space="preserve">provide any comments in </w:t>
      </w:r>
      <w:r w:rsidR="00495F3C">
        <w:t>response</w:t>
      </w:r>
      <w:r>
        <w:t xml:space="preserve"> to the </w:t>
      </w:r>
      <w:r w:rsidR="00495F3C">
        <w:t>submissions</w:t>
      </w:r>
      <w:r>
        <w:t xml:space="preserve"> </w:t>
      </w:r>
      <w:r w:rsidR="007802B1">
        <w:t>referring to</w:t>
      </w:r>
      <w:r>
        <w:t xml:space="preserve"> the co</w:t>
      </w:r>
      <w:r w:rsidRPr="00B81FF8">
        <w:t xml:space="preserve">ncluding observations </w:t>
      </w:r>
      <w:r w:rsidR="00BC4D98">
        <w:t xml:space="preserve">of the </w:t>
      </w:r>
      <w:r w:rsidR="00BC4D98" w:rsidRPr="00B81FF8">
        <w:t xml:space="preserve">CRPD Committee relating to the BSWAT </w:t>
      </w:r>
      <w:r w:rsidRPr="00B81FF8">
        <w:t>on the initial report of Australia, adopted at its tenth session (2-13 September 2013)</w:t>
      </w:r>
      <w:r w:rsidR="00BC4D98">
        <w:t>.</w:t>
      </w:r>
    </w:p>
    <w:p w:rsidR="00584FAF" w:rsidRDefault="00B56D6D" w:rsidP="00DC2E1C">
      <w:pPr>
        <w:pStyle w:val="ListParagraph"/>
        <w:numPr>
          <w:ilvl w:val="0"/>
          <w:numId w:val="31"/>
        </w:numPr>
      </w:pPr>
      <w:r>
        <w:t xml:space="preserve">Please provide submissions as to the reasonableness of the exemption, given the </w:t>
      </w:r>
      <w:r w:rsidR="00925067">
        <w:t>discrimination that will occur if the use of the BSWAT is continued.</w:t>
      </w:r>
    </w:p>
    <w:p w:rsidR="0001158D" w:rsidRPr="00B81FF8" w:rsidRDefault="0001158D" w:rsidP="00DC2E1C">
      <w:pPr>
        <w:pStyle w:val="ListParagraph"/>
        <w:numPr>
          <w:ilvl w:val="0"/>
          <w:numId w:val="31"/>
        </w:numPr>
      </w:pPr>
      <w:r>
        <w:t>Please provide any additional submissions, responding to the submissions provided to the Commission, or that you feel appropriate.</w:t>
      </w:r>
    </w:p>
    <w:p w:rsidR="005260B5" w:rsidRPr="00B81FF8" w:rsidRDefault="005260B5" w:rsidP="003731B3">
      <w:r w:rsidRPr="00B81FF8">
        <w:t xml:space="preserve">You will see this letter has been copied to a number of organisations who will also be asked to provide further </w:t>
      </w:r>
      <w:r w:rsidR="0025366A" w:rsidRPr="00B81FF8">
        <w:t>submissions</w:t>
      </w:r>
      <w:r w:rsidRPr="00B81FF8">
        <w:t xml:space="preserve"> or </w:t>
      </w:r>
      <w:r w:rsidR="0025366A" w:rsidRPr="00B81FF8">
        <w:t>information</w:t>
      </w:r>
      <w:r w:rsidRPr="00B81FF8">
        <w:t xml:space="preserve"> in relation to the above questions.</w:t>
      </w:r>
      <w:r w:rsidR="00DF799A">
        <w:t xml:space="preserve"> Please also be advised that this letter and any responses will be published on the Commission website.</w:t>
      </w:r>
    </w:p>
    <w:p w:rsidR="002D0C4F" w:rsidRPr="00B81FF8" w:rsidRDefault="002D0C4F" w:rsidP="002D0C4F">
      <w:pPr>
        <w:keepNext/>
        <w:spacing w:before="360" w:after="900"/>
      </w:pPr>
      <w:r w:rsidRPr="00B81FF8">
        <w:t>Yours sincerely,</w:t>
      </w:r>
    </w:p>
    <w:p w:rsidR="00944ABD" w:rsidRPr="00B81FF8" w:rsidRDefault="00944ABD" w:rsidP="00944ABD">
      <w:pPr>
        <w:keepNext/>
        <w:spacing w:before="360" w:after="0"/>
      </w:pPr>
      <w:r w:rsidRPr="00B81FF8">
        <w:t>Michelle Lindley</w:t>
      </w:r>
    </w:p>
    <w:p w:rsidR="00944ABD" w:rsidRPr="00B81FF8" w:rsidRDefault="00944ABD" w:rsidP="00944ABD">
      <w:pPr>
        <w:pStyle w:val="AddressBlock"/>
        <w:spacing w:before="0"/>
        <w:rPr>
          <w:lang w:val="en-AU"/>
        </w:rPr>
      </w:pPr>
      <w:r w:rsidRPr="00B81FF8">
        <w:rPr>
          <w:lang w:val="en-AU"/>
        </w:rPr>
        <w:t>Deputy Director</w:t>
      </w:r>
    </w:p>
    <w:p w:rsidR="00944ABD" w:rsidRPr="00B81FF8" w:rsidRDefault="00944ABD" w:rsidP="00944ABD">
      <w:pPr>
        <w:pStyle w:val="AddressBlock"/>
        <w:spacing w:before="0" w:after="240"/>
        <w:rPr>
          <w:lang w:val="en-AU"/>
        </w:rPr>
      </w:pPr>
      <w:r w:rsidRPr="00B81FF8">
        <w:rPr>
          <w:lang w:val="en-AU"/>
        </w:rPr>
        <w:t>Legal</w:t>
      </w:r>
    </w:p>
    <w:p w:rsidR="00944ABD" w:rsidRPr="00B81FF8" w:rsidRDefault="00944ABD" w:rsidP="00944ABD">
      <w:pPr>
        <w:pStyle w:val="Contactdetails"/>
        <w:spacing w:before="0" w:after="0" w:line="240" w:lineRule="auto"/>
        <w:rPr>
          <w:lang w:val="en-AU"/>
        </w:rPr>
      </w:pPr>
      <w:r w:rsidRPr="00B81FF8">
        <w:rPr>
          <w:lang w:val="en-AU"/>
        </w:rPr>
        <w:t>T 02 9284 9679</w:t>
      </w:r>
    </w:p>
    <w:p w:rsidR="00944ABD" w:rsidRPr="00B81FF8" w:rsidRDefault="00944ABD" w:rsidP="00944ABD">
      <w:pPr>
        <w:pStyle w:val="Contactdetails"/>
        <w:spacing w:before="0" w:after="0" w:line="240" w:lineRule="auto"/>
        <w:rPr>
          <w:lang w:val="en-AU"/>
        </w:rPr>
      </w:pPr>
      <w:r w:rsidRPr="00B81FF8">
        <w:rPr>
          <w:lang w:val="en-AU"/>
        </w:rPr>
        <w:t>E michelle.lindley@humanrights.gov.au</w:t>
      </w:r>
    </w:p>
    <w:p w:rsidR="00944ABD" w:rsidRPr="00B81FF8" w:rsidRDefault="00944ABD" w:rsidP="00944ABD">
      <w:pPr>
        <w:pStyle w:val="Contactdetails"/>
        <w:spacing w:before="0" w:after="0" w:line="240" w:lineRule="auto"/>
        <w:rPr>
          <w:lang w:val="en-AU"/>
        </w:rPr>
      </w:pPr>
      <w:r w:rsidRPr="00B81FF8">
        <w:rPr>
          <w:lang w:val="en-AU"/>
        </w:rPr>
        <w:t xml:space="preserve">F </w:t>
      </w:r>
      <w:r w:rsidRPr="00B81FF8">
        <w:rPr>
          <w:lang w:val="en-AU"/>
        </w:rPr>
        <w:fldChar w:fldCharType="begin"/>
      </w:r>
      <w:r w:rsidRPr="00B81FF8">
        <w:rPr>
          <w:lang w:val="en-AU"/>
        </w:rPr>
        <w:instrText xml:space="preserve"> MACROBUTTON </w:instrText>
      </w:r>
      <w:r w:rsidRPr="00B81FF8">
        <w:rPr>
          <w:lang w:val="en-AU"/>
        </w:rPr>
        <w:fldChar w:fldCharType="end"/>
      </w:r>
      <w:r w:rsidRPr="00B81FF8">
        <w:rPr>
          <w:lang w:val="en-AU"/>
        </w:rPr>
        <w:t>02 9284 9787</w:t>
      </w:r>
    </w:p>
    <w:p w:rsidR="00215015" w:rsidRPr="00B81FF8" w:rsidRDefault="00215015" w:rsidP="00DF6DC8">
      <w:pPr>
        <w:pStyle w:val="Contactdetails"/>
        <w:keepNext w:val="0"/>
        <w:keepLines w:val="0"/>
        <w:spacing w:before="0" w:after="0" w:line="240" w:lineRule="auto"/>
        <w:rPr>
          <w:lang w:val="en-AU"/>
        </w:rPr>
      </w:pPr>
    </w:p>
    <w:p w:rsidR="005260B5" w:rsidRPr="00B81FF8" w:rsidRDefault="005260B5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Cc</w:t>
      </w:r>
    </w:p>
    <w:p w:rsidR="0025366A" w:rsidRPr="00B81FF8" w:rsidRDefault="0025366A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2D6CAF" w:rsidRPr="00B81FF8" w:rsidRDefault="002D6CAF" w:rsidP="00DF6DC8">
      <w:pPr>
        <w:pStyle w:val="NDS-BodyText1"/>
        <w:tabs>
          <w:tab w:val="left" w:pos="1134"/>
        </w:tabs>
        <w:spacing w:after="0"/>
        <w:rPr>
          <w:szCs w:val="24"/>
          <w:lang w:val="en-AU"/>
        </w:rPr>
      </w:pPr>
      <w:r w:rsidRPr="00B81FF8">
        <w:rPr>
          <w:szCs w:val="24"/>
          <w:lang w:val="en-AU"/>
        </w:rPr>
        <w:t>Dr Ken Baker</w:t>
      </w:r>
    </w:p>
    <w:p w:rsidR="002D6CAF" w:rsidRPr="00B81FF8" w:rsidRDefault="002D6CAF" w:rsidP="00DF6DC8">
      <w:pPr>
        <w:pStyle w:val="NDS-InsidePage-IndentText1"/>
        <w:ind w:left="0"/>
        <w:rPr>
          <w:szCs w:val="24"/>
          <w:lang w:val="en-AU"/>
        </w:rPr>
      </w:pPr>
      <w:r w:rsidRPr="00B81FF8">
        <w:rPr>
          <w:szCs w:val="24"/>
          <w:lang w:val="en-AU"/>
        </w:rPr>
        <w:t>Chief Executive</w:t>
      </w:r>
    </w:p>
    <w:p w:rsidR="002D6CAF" w:rsidRPr="00B81FF8" w:rsidRDefault="002D6CAF" w:rsidP="00DF6DC8">
      <w:pPr>
        <w:pStyle w:val="NDS-InsidePage-IndentText1"/>
        <w:ind w:left="0"/>
        <w:rPr>
          <w:szCs w:val="24"/>
          <w:lang w:val="en-AU"/>
        </w:rPr>
      </w:pPr>
      <w:r w:rsidRPr="00B81FF8">
        <w:rPr>
          <w:szCs w:val="24"/>
          <w:lang w:val="en-AU"/>
        </w:rPr>
        <w:t>National Disability Services</w:t>
      </w:r>
    </w:p>
    <w:p w:rsidR="002D6CAF" w:rsidRPr="00B81FF8" w:rsidRDefault="002D6CAF" w:rsidP="00DF6DC8">
      <w:pPr>
        <w:pStyle w:val="NDS-InsidePage-IndentText1"/>
        <w:ind w:left="0"/>
        <w:rPr>
          <w:szCs w:val="24"/>
          <w:lang w:val="en-AU"/>
        </w:rPr>
      </w:pPr>
      <w:r w:rsidRPr="00B81FF8">
        <w:rPr>
          <w:szCs w:val="24"/>
          <w:lang w:val="en-AU"/>
        </w:rPr>
        <w:t>Phone:  02 6283 3200</w:t>
      </w:r>
    </w:p>
    <w:p w:rsidR="002D6CAF" w:rsidRPr="00B81FF8" w:rsidRDefault="002D6CAF" w:rsidP="00DF6DC8">
      <w:pPr>
        <w:pStyle w:val="NDS-InsidePage-IndentText2"/>
        <w:spacing w:after="0"/>
        <w:ind w:left="0"/>
        <w:rPr>
          <w:color w:val="0000FF"/>
          <w:szCs w:val="24"/>
          <w:lang w:val="en-AU"/>
        </w:rPr>
      </w:pPr>
      <w:r w:rsidRPr="00B81FF8">
        <w:rPr>
          <w:szCs w:val="24"/>
          <w:lang w:val="en-AU"/>
        </w:rPr>
        <w:t>ken.baker@nds.org.au</w:t>
      </w: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5260B5" w:rsidRPr="00B81FF8" w:rsidRDefault="002D6CAF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Mr Pa</w:t>
      </w:r>
      <w:r w:rsidR="00DF6DC8" w:rsidRPr="00B81FF8">
        <w:rPr>
          <w:rFonts w:ascii="Arial" w:hAnsi="Arial" w:cs="Arial"/>
          <w:sz w:val="24"/>
          <w:lang w:val="en-AU"/>
        </w:rPr>
        <w:t>ul Cain</w:t>
      </w:r>
    </w:p>
    <w:p w:rsidR="00DF6DC8" w:rsidRPr="00B81FF8" w:rsidRDefault="0025366A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Submitter of j</w:t>
      </w:r>
      <w:r w:rsidR="00DF6DC8" w:rsidRPr="00B81FF8">
        <w:rPr>
          <w:rFonts w:ascii="Arial" w:hAnsi="Arial" w:cs="Arial"/>
          <w:sz w:val="24"/>
          <w:lang w:val="en-AU"/>
        </w:rPr>
        <w:t xml:space="preserve">oint </w:t>
      </w:r>
      <w:r w:rsidRPr="00B81FF8">
        <w:rPr>
          <w:rFonts w:ascii="Arial" w:hAnsi="Arial" w:cs="Arial"/>
          <w:sz w:val="24"/>
          <w:lang w:val="en-AU"/>
        </w:rPr>
        <w:t xml:space="preserve">submission </w:t>
      </w:r>
      <w:r w:rsidR="00DF6DC8" w:rsidRPr="00B81FF8">
        <w:rPr>
          <w:rFonts w:ascii="Arial" w:hAnsi="Arial" w:cs="Arial"/>
          <w:sz w:val="24"/>
          <w:lang w:val="en-AU"/>
        </w:rPr>
        <w:t xml:space="preserve">from national peak consumer and advocacy </w:t>
      </w:r>
      <w:r w:rsidRPr="00B81FF8">
        <w:rPr>
          <w:rFonts w:ascii="Arial" w:hAnsi="Arial" w:cs="Arial"/>
          <w:sz w:val="24"/>
          <w:lang w:val="en-AU"/>
        </w:rPr>
        <w:t>organizations</w:t>
      </w: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 xml:space="preserve">paul.cain@ncid.org.au </w:t>
      </w: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Mr Phillip French</w:t>
      </w: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Director</w:t>
      </w: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 xml:space="preserve">Australian Centre for Disability Law </w:t>
      </w:r>
    </w:p>
    <w:p w:rsidR="00DF6DC8" w:rsidRPr="00B81FF8" w:rsidRDefault="00DF6DC8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lastRenderedPageBreak/>
        <w:t>PO Box 989 Strawberry Hills NSW 2012</w:t>
      </w:r>
    </w:p>
    <w:p w:rsidR="009E2B05" w:rsidRPr="00B81FF8" w:rsidRDefault="009E2B05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PFRENCH@DISABILITYLAW.ORG.AU</w:t>
      </w:r>
    </w:p>
    <w:p w:rsidR="00642661" w:rsidRPr="00B81FF8" w:rsidRDefault="00642661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B4692E" w:rsidRPr="00B81FF8" w:rsidRDefault="007948CE" w:rsidP="00B4692E">
      <w:pPr>
        <w:tabs>
          <w:tab w:val="left" w:pos="1944"/>
        </w:tabs>
        <w:spacing w:before="22" w:line="255" w:lineRule="exact"/>
        <w:textAlignment w:val="baseline"/>
        <w:rPr>
          <w:rFonts w:eastAsia="Arial"/>
          <w:color w:val="000000"/>
        </w:rPr>
      </w:pPr>
      <w:r w:rsidRPr="00B81FF8">
        <w:rPr>
          <w:rFonts w:eastAsia="Arial"/>
          <w:color w:val="000000"/>
        </w:rPr>
        <w:t xml:space="preserve">Ms </w:t>
      </w:r>
      <w:proofErr w:type="spellStart"/>
      <w:r w:rsidR="0025366A" w:rsidRPr="00B81FF8">
        <w:rPr>
          <w:rFonts w:eastAsia="Arial"/>
          <w:color w:val="000000"/>
        </w:rPr>
        <w:t>Emeline</w:t>
      </w:r>
      <w:proofErr w:type="spellEnd"/>
      <w:r w:rsidRPr="00B81FF8">
        <w:rPr>
          <w:rFonts w:eastAsia="Arial"/>
          <w:color w:val="000000"/>
        </w:rPr>
        <w:t xml:space="preserve"> </w:t>
      </w:r>
      <w:proofErr w:type="spellStart"/>
      <w:r w:rsidRPr="00B81FF8">
        <w:rPr>
          <w:rFonts w:eastAsia="Arial"/>
          <w:color w:val="000000"/>
        </w:rPr>
        <w:t>Gaske</w:t>
      </w:r>
      <w:proofErr w:type="spellEnd"/>
      <w:r w:rsidRPr="00B81FF8">
        <w:rPr>
          <w:rFonts w:eastAsia="Arial"/>
          <w:color w:val="000000"/>
        </w:rPr>
        <w:br/>
      </w:r>
      <w:r w:rsidR="00B4692E" w:rsidRPr="00B81FF8">
        <w:rPr>
          <w:rFonts w:eastAsia="Arial"/>
          <w:color w:val="000000"/>
        </w:rPr>
        <w:t>Maurice Blackburn Lawyers</w:t>
      </w:r>
      <w:r w:rsidR="00B4692E" w:rsidRPr="00B81FF8">
        <w:rPr>
          <w:rFonts w:eastAsia="Arial"/>
          <w:color w:val="000000"/>
        </w:rPr>
        <w:br/>
        <w:t>egaske@mauriceblackburn.com.au</w:t>
      </w:r>
    </w:p>
    <w:p w:rsidR="00BC7622" w:rsidRPr="00B81FF8" w:rsidRDefault="00BC7622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Ms Julie Phillips</w:t>
      </w:r>
    </w:p>
    <w:p w:rsidR="00BC7622" w:rsidRPr="00B81FF8" w:rsidRDefault="00BC7622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Manager</w:t>
      </w:r>
    </w:p>
    <w:p w:rsidR="00E85AB2" w:rsidRPr="00B81FF8" w:rsidRDefault="00BC7622" w:rsidP="00BC7622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Disability Discrimination Legal Service</w:t>
      </w:r>
    </w:p>
    <w:p w:rsidR="00BC7622" w:rsidRPr="00B81FF8" w:rsidRDefault="00BC7622" w:rsidP="00BC7622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 xml:space="preserve">247 Flinders Lane </w:t>
      </w:r>
    </w:p>
    <w:p w:rsidR="00BC7622" w:rsidRPr="00B81FF8" w:rsidRDefault="00BC7622" w:rsidP="00BC7622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Melbourne, 3000 VIC</w:t>
      </w:r>
    </w:p>
    <w:p w:rsidR="00BC7622" w:rsidRPr="00B81FF8" w:rsidRDefault="00BC7622" w:rsidP="00BC7622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 xml:space="preserve">MANAGER@DDLS.ORG.AU </w:t>
      </w:r>
    </w:p>
    <w:p w:rsidR="00BC7622" w:rsidRPr="00B81FF8" w:rsidRDefault="00BC7622" w:rsidP="00DF6DC8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7948CE" w:rsidRPr="00B81FF8" w:rsidRDefault="007948CE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 xml:space="preserve">Ms Sue </w:t>
      </w:r>
      <w:proofErr w:type="spellStart"/>
      <w:r w:rsidRPr="00B81FF8">
        <w:rPr>
          <w:rFonts w:ascii="Arial" w:hAnsi="Arial" w:cs="Arial"/>
          <w:sz w:val="24"/>
          <w:lang w:val="en-AU"/>
        </w:rPr>
        <w:t>Tomasich</w:t>
      </w:r>
      <w:proofErr w:type="spellEnd"/>
    </w:p>
    <w:p w:rsidR="007948CE" w:rsidRPr="00B81FF8" w:rsidRDefault="007948CE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Disability Discrimination Legal Service</w:t>
      </w:r>
    </w:p>
    <w:p w:rsidR="007948CE" w:rsidRPr="00B81FF8" w:rsidRDefault="007948CE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Cairns Community Legal Centre</w:t>
      </w:r>
    </w:p>
    <w:p w:rsidR="007948CE" w:rsidRPr="00B81FF8" w:rsidRDefault="005B055F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hyperlink r:id="rId9" w:history="1">
        <w:r w:rsidR="007948CE" w:rsidRPr="00B81FF8">
          <w:rPr>
            <w:rFonts w:ascii="Arial" w:hAnsi="Arial" w:cs="Arial"/>
            <w:sz w:val="24"/>
            <w:lang w:val="en-AU"/>
          </w:rPr>
          <w:t>ddls@cclc.org.au</w:t>
        </w:r>
      </w:hyperlink>
      <w:r w:rsidR="007948CE" w:rsidRPr="00B81FF8">
        <w:rPr>
          <w:rFonts w:ascii="Arial" w:hAnsi="Arial" w:cs="Arial"/>
          <w:sz w:val="24"/>
          <w:lang w:val="en-AU"/>
        </w:rPr>
        <w:t xml:space="preserve"> </w:t>
      </w:r>
    </w:p>
    <w:p w:rsidR="007948CE" w:rsidRPr="00B81FF8" w:rsidRDefault="007948CE" w:rsidP="007948CE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8B74B7" w:rsidRPr="00B81FF8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Ms Mary Hawkins</w:t>
      </w:r>
    </w:p>
    <w:p w:rsidR="009E2B05" w:rsidRPr="00B81FF8" w:rsidRDefault="009E2B05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Darwin Community Legal Service</w:t>
      </w:r>
      <w:r w:rsidRPr="00B81FF8">
        <w:rPr>
          <w:rFonts w:ascii="Arial" w:hAnsi="Arial" w:cs="Arial"/>
          <w:sz w:val="24"/>
          <w:lang w:val="en-AU"/>
        </w:rPr>
        <w:br/>
        <w:t xml:space="preserve">8 Manton Street Darwin </w:t>
      </w:r>
    </w:p>
    <w:p w:rsidR="008B74B7" w:rsidRPr="00B81FF8" w:rsidRDefault="005B055F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hyperlink r:id="rId10" w:history="1">
        <w:r w:rsidR="008B74B7" w:rsidRPr="00B81FF8">
          <w:rPr>
            <w:rFonts w:ascii="Arial" w:hAnsi="Arial" w:cs="Arial"/>
            <w:sz w:val="24"/>
            <w:lang w:val="en-AU"/>
          </w:rPr>
          <w:t>mary_hawkins@c1c.net.au</w:t>
        </w:r>
      </w:hyperlink>
    </w:p>
    <w:p w:rsidR="008B74B7" w:rsidRPr="00B81FF8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8B74B7" w:rsidRPr="00B81FF8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 xml:space="preserve">Mr John Steele </w:t>
      </w:r>
    </w:p>
    <w:p w:rsidR="008B74B7" w:rsidRPr="00B81FF8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Disability Discrimination Solicitor</w:t>
      </w:r>
    </w:p>
    <w:p w:rsidR="008B74B7" w:rsidRPr="00B81FF8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Central Community Legal Service</w:t>
      </w:r>
    </w:p>
    <w:p w:rsidR="008B74B7" w:rsidRPr="00B81FF8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PO Box 962</w:t>
      </w:r>
    </w:p>
    <w:p w:rsidR="00707130" w:rsidRDefault="008B74B7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B81FF8">
        <w:rPr>
          <w:rFonts w:ascii="Arial" w:hAnsi="Arial" w:cs="Arial"/>
          <w:sz w:val="24"/>
          <w:lang w:val="en-AU"/>
        </w:rPr>
        <w:t>PROSPECT EAST SA 5082</w:t>
      </w:r>
      <w:r w:rsidR="009E2B05" w:rsidRPr="00B81FF8">
        <w:rPr>
          <w:rFonts w:ascii="Arial" w:hAnsi="Arial" w:cs="Arial"/>
          <w:sz w:val="24"/>
          <w:lang w:val="en-AU"/>
        </w:rPr>
        <w:br/>
        <w:t>JOHNS@UNITINGCOMMUNITIES.ORG</w:t>
      </w:r>
    </w:p>
    <w:p w:rsidR="00FF67DB" w:rsidRDefault="00FF67DB" w:rsidP="008B74B7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</w:p>
    <w:p w:rsidR="00FF67DB" w:rsidRPr="00FF67DB" w:rsidRDefault="00FF67DB" w:rsidP="00FF67DB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FF67DB">
        <w:rPr>
          <w:rFonts w:ascii="Arial" w:hAnsi="Arial" w:cs="Arial"/>
          <w:sz w:val="24"/>
          <w:lang w:val="en-AU"/>
        </w:rPr>
        <w:t xml:space="preserve">Rose </w:t>
      </w:r>
      <w:proofErr w:type="spellStart"/>
      <w:r w:rsidRPr="00FF67DB">
        <w:rPr>
          <w:rFonts w:ascii="Arial" w:hAnsi="Arial" w:cs="Arial"/>
          <w:sz w:val="24"/>
          <w:lang w:val="en-AU"/>
        </w:rPr>
        <w:t>Ngoga</w:t>
      </w:r>
      <w:proofErr w:type="spellEnd"/>
    </w:p>
    <w:p w:rsidR="00FF67DB" w:rsidRPr="00FF67DB" w:rsidRDefault="00FF67DB" w:rsidP="00FF67DB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FF67DB">
        <w:rPr>
          <w:rFonts w:ascii="Arial" w:hAnsi="Arial" w:cs="Arial"/>
          <w:sz w:val="24"/>
          <w:lang w:val="en-AU"/>
        </w:rPr>
        <w:t>Coordinator</w:t>
      </w:r>
      <w:r w:rsidR="0001158D" w:rsidRPr="00FF67DB">
        <w:rPr>
          <w:rFonts w:ascii="Arial" w:hAnsi="Arial" w:cs="Arial"/>
          <w:sz w:val="24"/>
          <w:lang w:val="en-AU"/>
        </w:rPr>
        <w:t>, Individual</w:t>
      </w:r>
      <w:r w:rsidRPr="00FF67DB">
        <w:rPr>
          <w:rFonts w:ascii="Arial" w:hAnsi="Arial" w:cs="Arial"/>
          <w:sz w:val="24"/>
          <w:lang w:val="en-AU"/>
        </w:rPr>
        <w:t xml:space="preserve"> Disability Advocacy Service</w:t>
      </w:r>
    </w:p>
    <w:p w:rsidR="00FF67DB" w:rsidRPr="00FF67DB" w:rsidRDefault="00FF67DB" w:rsidP="00FF67DB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FF67DB">
        <w:rPr>
          <w:rFonts w:ascii="Arial" w:hAnsi="Arial" w:cs="Arial"/>
          <w:sz w:val="24"/>
          <w:lang w:val="en-AU"/>
        </w:rPr>
        <w:t xml:space="preserve">Sussex </w:t>
      </w:r>
      <w:r w:rsidR="0001158D" w:rsidRPr="00FF67DB">
        <w:rPr>
          <w:rFonts w:ascii="Arial" w:hAnsi="Arial" w:cs="Arial"/>
          <w:sz w:val="24"/>
          <w:lang w:val="en-AU"/>
        </w:rPr>
        <w:t>Street</w:t>
      </w:r>
      <w:r w:rsidRPr="00FF67DB">
        <w:rPr>
          <w:rFonts w:ascii="Arial" w:hAnsi="Arial" w:cs="Arial"/>
          <w:sz w:val="24"/>
          <w:lang w:val="en-AU"/>
        </w:rPr>
        <w:t xml:space="preserve"> Community Law Service</w:t>
      </w:r>
    </w:p>
    <w:p w:rsidR="00FF67DB" w:rsidRPr="00FF67DB" w:rsidRDefault="00FF67DB" w:rsidP="00FF67DB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FF67DB">
        <w:rPr>
          <w:rFonts w:ascii="Arial" w:hAnsi="Arial" w:cs="Arial"/>
          <w:sz w:val="24"/>
          <w:lang w:val="en-AU"/>
        </w:rPr>
        <w:t xml:space="preserve">29 Sussex </w:t>
      </w:r>
      <w:r w:rsidR="0001158D" w:rsidRPr="00FF67DB">
        <w:rPr>
          <w:rFonts w:ascii="Arial" w:hAnsi="Arial" w:cs="Arial"/>
          <w:sz w:val="24"/>
          <w:lang w:val="en-AU"/>
        </w:rPr>
        <w:t>Street</w:t>
      </w:r>
    </w:p>
    <w:p w:rsidR="0001158D" w:rsidRDefault="0001158D" w:rsidP="00FF67DB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>
        <w:rPr>
          <w:rFonts w:ascii="Arial" w:hAnsi="Arial" w:cs="Arial"/>
          <w:sz w:val="24"/>
          <w:lang w:val="en-AU"/>
        </w:rPr>
        <w:t>East Victoria Park, WA 6101</w:t>
      </w:r>
    </w:p>
    <w:p w:rsidR="00FF67DB" w:rsidRPr="00B81FF8" w:rsidRDefault="00FF67DB" w:rsidP="00FF67DB">
      <w:pPr>
        <w:pStyle w:val="Contactdetails"/>
        <w:keepNext w:val="0"/>
        <w:keepLines w:val="0"/>
        <w:spacing w:before="0" w:after="0" w:line="240" w:lineRule="auto"/>
        <w:rPr>
          <w:rFonts w:ascii="Arial" w:hAnsi="Arial" w:cs="Arial"/>
          <w:sz w:val="24"/>
          <w:lang w:val="en-AU"/>
        </w:rPr>
      </w:pPr>
      <w:r w:rsidRPr="00FF67DB">
        <w:rPr>
          <w:rFonts w:ascii="Arial" w:hAnsi="Arial" w:cs="Arial"/>
          <w:sz w:val="24"/>
          <w:lang w:val="en-AU"/>
        </w:rPr>
        <w:t xml:space="preserve">r.ngoga@sscls.asn.au  </w:t>
      </w:r>
    </w:p>
    <w:sectPr w:rsidR="00FF67DB" w:rsidRPr="00B81FF8" w:rsidSect="002932DC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134" w:right="1418" w:bottom="1531" w:left="1418" w:header="90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5B6" w:rsidRDefault="00D725B6" w:rsidP="00F14C6D">
      <w:r>
        <w:separator/>
      </w:r>
    </w:p>
  </w:endnote>
  <w:endnote w:type="continuationSeparator" w:id="0">
    <w:p w:rsidR="00D725B6" w:rsidRDefault="00D725B6" w:rsidP="00F14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Helvetica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B6" w:rsidRPr="0090165F" w:rsidRDefault="00D725B6" w:rsidP="00162A8D">
    <w:pPr>
      <w:pStyle w:val="Footer"/>
      <w:jc w:val="right"/>
    </w:pPr>
    <w:r w:rsidRPr="0090165F">
      <w:fldChar w:fldCharType="begin"/>
    </w:r>
    <w:r w:rsidRPr="0090165F">
      <w:instrText xml:space="preserve"> PAGE   \* MERGEFORMAT </w:instrText>
    </w:r>
    <w:r w:rsidRPr="0090165F">
      <w:fldChar w:fldCharType="separate"/>
    </w:r>
    <w:r w:rsidR="005B055F">
      <w:rPr>
        <w:noProof/>
      </w:rPr>
      <w:t>3</w:t>
    </w:r>
    <w:r w:rsidRPr="009016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</w:tblBorders>
      <w:tblLayout w:type="fixed"/>
      <w:tblLook w:val="00A0" w:firstRow="1" w:lastRow="0" w:firstColumn="1" w:lastColumn="0" w:noHBand="0" w:noVBand="0"/>
    </w:tblPr>
    <w:tblGrid>
      <w:gridCol w:w="1793"/>
      <w:gridCol w:w="2143"/>
      <w:gridCol w:w="1701"/>
      <w:gridCol w:w="2551"/>
      <w:gridCol w:w="1667"/>
    </w:tblGrid>
    <w:tr w:rsidR="00D725B6" w:rsidRPr="008D1634" w:rsidTr="00C87F1C">
      <w:tc>
        <w:tcPr>
          <w:tcW w:w="1793" w:type="dxa"/>
          <w:tcBorders>
            <w:top w:val="single" w:sz="2" w:space="0" w:color="808080"/>
            <w:left w:val="nil"/>
            <w:bottom w:val="nil"/>
            <w:right w:val="nil"/>
          </w:tcBorders>
        </w:tcPr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80" w:lineRule="exact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  <w:p w:rsidR="00D725B6" w:rsidRDefault="00D725B6" w:rsidP="00AB209B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>
            <w:rPr>
              <w:rFonts w:cs="HelveticaNeue-Light"/>
              <w:sz w:val="16"/>
              <w:szCs w:val="16"/>
              <w:lang w:val="en-US" w:bidi="en-US"/>
            </w:rPr>
            <w:t>Australian</w:t>
          </w:r>
        </w:p>
        <w:p w:rsidR="00D725B6" w:rsidRDefault="00D725B6" w:rsidP="00AB209B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>
            <w:rPr>
              <w:rFonts w:cs="HelveticaNeue-Light"/>
              <w:sz w:val="16"/>
              <w:szCs w:val="16"/>
              <w:lang w:val="en-US" w:bidi="en-US"/>
            </w:rPr>
            <w:t>Human Rights</w:t>
          </w:r>
        </w:p>
        <w:p w:rsidR="00D725B6" w:rsidRDefault="00D725B6" w:rsidP="00AB209B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>
            <w:rPr>
              <w:rFonts w:cs="HelveticaNeue-Light"/>
              <w:sz w:val="16"/>
              <w:szCs w:val="16"/>
              <w:lang w:val="en-US" w:bidi="en-US"/>
            </w:rPr>
            <w:t>Commission</w:t>
          </w: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7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ABN 47 996 232 602</w:t>
          </w:r>
        </w:p>
      </w:tc>
      <w:tc>
        <w:tcPr>
          <w:tcW w:w="2143" w:type="dxa"/>
          <w:tcBorders>
            <w:top w:val="single" w:sz="2" w:space="0" w:color="808080"/>
            <w:left w:val="nil"/>
            <w:bottom w:val="nil"/>
            <w:right w:val="nil"/>
          </w:tcBorders>
        </w:tcPr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80" w:lineRule="exact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  <w:p w:rsidR="00D725B6" w:rsidRPr="008D1634" w:rsidRDefault="00D725B6" w:rsidP="00C00DC8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76"/>
            <w:jc w:val="both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>
            <w:rPr>
              <w:rFonts w:cs="HelveticaNeue-Light"/>
              <w:sz w:val="16"/>
              <w:szCs w:val="16"/>
              <w:lang w:val="en-US" w:bidi="en-US"/>
            </w:rPr>
            <w:t xml:space="preserve">Level </w:t>
          </w:r>
          <w:r>
            <w:rPr>
              <w:rFonts w:cs="HelveticaNeue-Light" w:hint="eastAsia"/>
              <w:sz w:val="16"/>
              <w:szCs w:val="16"/>
              <w:lang w:val="en-US" w:eastAsia="zh-CN" w:bidi="en-US"/>
            </w:rPr>
            <w:t>3</w:t>
          </w:r>
          <w:r w:rsidRPr="008D1634">
            <w:rPr>
              <w:rFonts w:cs="HelveticaNeue-Light"/>
              <w:sz w:val="16"/>
              <w:szCs w:val="16"/>
              <w:lang w:val="en-US" w:bidi="en-US"/>
            </w:rPr>
            <w:t xml:space="preserve"> </w:t>
          </w:r>
        </w:p>
        <w:p w:rsidR="00D725B6" w:rsidRPr="008D1634" w:rsidRDefault="00D725B6" w:rsidP="00C00DC8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76"/>
            <w:jc w:val="both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>
            <w:rPr>
              <w:rFonts w:cs="HelveticaNeue-Light"/>
              <w:sz w:val="16"/>
              <w:szCs w:val="16"/>
              <w:lang w:val="en-US" w:bidi="en-US"/>
            </w:rPr>
            <w:t>1</w:t>
          </w:r>
          <w:r>
            <w:rPr>
              <w:rFonts w:cs="HelveticaNeue-Light" w:hint="eastAsia"/>
              <w:sz w:val="16"/>
              <w:szCs w:val="16"/>
              <w:lang w:val="en-US" w:eastAsia="zh-CN" w:bidi="en-US"/>
            </w:rPr>
            <w:t>75</w:t>
          </w:r>
          <w:r w:rsidRPr="008D1634">
            <w:rPr>
              <w:rFonts w:cs="HelveticaNeue-Light"/>
              <w:sz w:val="16"/>
              <w:szCs w:val="16"/>
              <w:lang w:val="en-US" w:bidi="en-US"/>
            </w:rPr>
            <w:t xml:space="preserve"> </w:t>
          </w:r>
          <w:r>
            <w:rPr>
              <w:rFonts w:cs="HelveticaNeue-Light" w:hint="eastAsia"/>
              <w:sz w:val="16"/>
              <w:szCs w:val="16"/>
              <w:lang w:val="en-US" w:eastAsia="zh-CN" w:bidi="en-US"/>
            </w:rPr>
            <w:t>Pitt</w:t>
          </w:r>
          <w:r w:rsidRPr="008D1634">
            <w:rPr>
              <w:rFonts w:cs="HelveticaNeue-Light"/>
              <w:sz w:val="16"/>
              <w:szCs w:val="16"/>
              <w:lang w:val="en-US" w:bidi="en-US"/>
            </w:rPr>
            <w:t xml:space="preserve"> Street</w:t>
          </w:r>
        </w:p>
        <w:p w:rsidR="00D725B6" w:rsidRPr="008D1634" w:rsidRDefault="00D725B6" w:rsidP="00C00DC8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176"/>
            <w:jc w:val="both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Sydney NSW 200</w:t>
          </w:r>
          <w:r>
            <w:rPr>
              <w:rFonts w:cs="HelveticaNeue-Light" w:hint="eastAsia"/>
              <w:sz w:val="16"/>
              <w:szCs w:val="16"/>
              <w:lang w:val="en-US" w:eastAsia="zh-CN" w:bidi="en-US"/>
            </w:rPr>
            <w:t>0</w:t>
          </w:r>
        </w:p>
      </w:tc>
      <w:tc>
        <w:tcPr>
          <w:tcW w:w="1701" w:type="dxa"/>
          <w:tcBorders>
            <w:top w:val="single" w:sz="2" w:space="0" w:color="808080"/>
            <w:left w:val="nil"/>
            <w:bottom w:val="nil"/>
          </w:tcBorders>
        </w:tcPr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80" w:lineRule="exact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 xml:space="preserve">GPO </w:t>
          </w:r>
          <w:smartTag w:uri="urn:schemas-microsoft-com:office:smarttags" w:element="address">
            <w:smartTag w:uri="urn:schemas-microsoft-com:office:smarttags" w:element="Street">
              <w:r w:rsidRPr="008D1634">
                <w:rPr>
                  <w:rFonts w:cs="HelveticaNeue-Light"/>
                  <w:sz w:val="16"/>
                  <w:szCs w:val="16"/>
                  <w:lang w:val="en-US" w:bidi="en-US"/>
                </w:rPr>
                <w:t>Box</w:t>
              </w:r>
            </w:smartTag>
            <w:r w:rsidRPr="008D1634">
              <w:rPr>
                <w:rFonts w:cs="HelveticaNeue-Light"/>
                <w:sz w:val="16"/>
                <w:szCs w:val="16"/>
                <w:lang w:val="en-US" w:bidi="en-US"/>
              </w:rPr>
              <w:t xml:space="preserve"> 5218</w:t>
            </w:r>
          </w:smartTag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4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smartTag w:uri="urn:schemas-microsoft-com:office:smarttags" w:element="place">
            <w:smartTag w:uri="urn:schemas-microsoft-com:office:smarttags" w:element="City">
              <w:r w:rsidRPr="008D1634">
                <w:rPr>
                  <w:rFonts w:cs="HelveticaNeue-Light"/>
                  <w:sz w:val="16"/>
                  <w:szCs w:val="16"/>
                  <w:lang w:val="en-US" w:bidi="en-US"/>
                </w:rPr>
                <w:t>Sydney</w:t>
              </w:r>
            </w:smartTag>
          </w:smartTag>
          <w:r w:rsidRPr="008D1634">
            <w:rPr>
              <w:rFonts w:cs="HelveticaNeue-Light"/>
              <w:sz w:val="16"/>
              <w:szCs w:val="16"/>
              <w:lang w:val="en-US" w:bidi="en-US"/>
            </w:rPr>
            <w:t xml:space="preserve"> NSW 2001</w:t>
          </w:r>
        </w:p>
      </w:tc>
      <w:tc>
        <w:tcPr>
          <w:tcW w:w="2551" w:type="dxa"/>
          <w:tcBorders>
            <w:top w:val="single" w:sz="2" w:space="0" w:color="808080"/>
            <w:bottom w:val="nil"/>
          </w:tcBorders>
        </w:tcPr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80" w:lineRule="exact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General enquiries</w:t>
          </w: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 xml:space="preserve">Complaints </w:t>
          </w:r>
          <w:proofErr w:type="spellStart"/>
          <w:r w:rsidRPr="008D1634">
            <w:rPr>
              <w:rFonts w:cs="HelveticaNeue-Light"/>
              <w:sz w:val="16"/>
              <w:szCs w:val="16"/>
              <w:lang w:val="en-US" w:bidi="en-US"/>
            </w:rPr>
            <w:t>infoline</w:t>
          </w:r>
          <w:proofErr w:type="spellEnd"/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TTY</w:t>
          </w: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www.humanrights.gov.au</w:t>
          </w:r>
        </w:p>
      </w:tc>
      <w:tc>
        <w:tcPr>
          <w:tcW w:w="1667" w:type="dxa"/>
          <w:tcBorders>
            <w:top w:val="single" w:sz="2" w:space="0" w:color="808080"/>
            <w:bottom w:val="nil"/>
            <w:right w:val="nil"/>
          </w:tcBorders>
        </w:tcPr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80" w:lineRule="exact"/>
            <w:ind w:right="159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1300 369 711</w:t>
          </w: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szCs w:val="16"/>
              <w:lang w:val="en-US" w:bidi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1300 656 419</w:t>
          </w:r>
        </w:p>
        <w:p w:rsidR="00D725B6" w:rsidRPr="008D1634" w:rsidRDefault="00D725B6" w:rsidP="005B50D7">
          <w:pPr>
            <w:widowControl w:val="0"/>
            <w:tabs>
              <w:tab w:val="left" w:pos="5830"/>
            </w:tabs>
            <w:autoSpaceDE w:val="0"/>
            <w:autoSpaceDN w:val="0"/>
            <w:adjustRightInd w:val="0"/>
            <w:spacing w:before="0" w:after="0" w:line="288" w:lineRule="auto"/>
            <w:ind w:right="360"/>
            <w:textAlignment w:val="center"/>
            <w:rPr>
              <w:rFonts w:cs="HelveticaNeue-Light"/>
              <w:sz w:val="16"/>
              <w:lang w:val="en-US"/>
            </w:rPr>
          </w:pPr>
          <w:r w:rsidRPr="008D1634">
            <w:rPr>
              <w:rFonts w:cs="HelveticaNeue-Light"/>
              <w:sz w:val="16"/>
              <w:szCs w:val="16"/>
              <w:lang w:val="en-US" w:bidi="en-US"/>
            </w:rPr>
            <w:t>1800 620 241</w:t>
          </w:r>
        </w:p>
      </w:tc>
    </w:tr>
  </w:tbl>
  <w:p w:rsidR="00D725B6" w:rsidRPr="001B25B3" w:rsidRDefault="00D725B6" w:rsidP="002D0C4F">
    <w:pPr>
      <w:pStyle w:val="Footer"/>
      <w:spacing w:before="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5B6" w:rsidRDefault="00D725B6" w:rsidP="00F14C6D">
      <w:r>
        <w:separator/>
      </w:r>
    </w:p>
  </w:footnote>
  <w:footnote w:type="continuationSeparator" w:id="0">
    <w:p w:rsidR="00D725B6" w:rsidRDefault="00D725B6" w:rsidP="00F14C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5B6" w:rsidRDefault="00D725B6" w:rsidP="00C71D32">
    <w:pPr>
      <w:pStyle w:val="Header"/>
      <w:spacing w:before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044" w:type="dxa"/>
      <w:tblLayout w:type="fixed"/>
      <w:tblLook w:val="00A0" w:firstRow="1" w:lastRow="0" w:firstColumn="1" w:lastColumn="0" w:noHBand="0" w:noVBand="0"/>
    </w:tblPr>
    <w:tblGrid>
      <w:gridCol w:w="3936"/>
      <w:gridCol w:w="2688"/>
      <w:gridCol w:w="2302"/>
      <w:gridCol w:w="2130"/>
      <w:gridCol w:w="1988"/>
    </w:tblGrid>
    <w:tr w:rsidR="00D725B6" w:rsidRPr="008D1634" w:rsidTr="009C678D">
      <w:trPr>
        <w:trHeight w:val="1603"/>
      </w:trPr>
      <w:tc>
        <w:tcPr>
          <w:tcW w:w="3936" w:type="dxa"/>
        </w:tcPr>
        <w:p w:rsidR="00D725B6" w:rsidRPr="008D1634" w:rsidRDefault="00D725B6" w:rsidP="00331013">
          <w:pPr>
            <w:pStyle w:val="Header"/>
            <w:tabs>
              <w:tab w:val="left" w:pos="4686"/>
              <w:tab w:val="left" w:pos="7088"/>
              <w:tab w:val="left" w:pos="7242"/>
            </w:tabs>
            <w:jc w:val="center"/>
            <w:rPr>
              <w:rFonts w:cs="ArialMT"/>
              <w:b/>
              <w:color w:val="000000"/>
              <w:spacing w:val="-20"/>
              <w:sz w:val="32"/>
              <w:lang w:val="en-US" w:eastAsia="en-US" w:bidi="en-US"/>
            </w:rPr>
          </w:pPr>
          <w:r>
            <w:rPr>
              <w:rFonts w:cs="ArialMT"/>
              <w:b/>
              <w:noProof/>
              <w:color w:val="000000"/>
              <w:spacing w:val="-20"/>
              <w:sz w:val="32"/>
            </w:rPr>
            <w:drawing>
              <wp:inline distT="0" distB="0" distL="0" distR="0">
                <wp:extent cx="2362200" cy="809625"/>
                <wp:effectExtent l="0" t="0" r="0" b="9525"/>
                <wp:docPr id="1" name="Picture 1" descr="AHRC-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RC-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8" w:type="dxa"/>
          <w:vAlign w:val="center"/>
        </w:tcPr>
        <w:p w:rsidR="00D725B6" w:rsidRPr="008D1634" w:rsidRDefault="00D725B6" w:rsidP="00331013">
          <w:pPr>
            <w:spacing w:before="0" w:after="0" w:line="210" w:lineRule="exact"/>
            <w:rPr>
              <w:rFonts w:cs="ArialMT"/>
              <w:i/>
              <w:color w:val="808080"/>
              <w:sz w:val="17"/>
              <w:lang w:val="en-US" w:eastAsia="en-US" w:bidi="en-US"/>
            </w:rPr>
          </w:pPr>
        </w:p>
      </w:tc>
      <w:tc>
        <w:tcPr>
          <w:tcW w:w="2302" w:type="dxa"/>
        </w:tcPr>
        <w:p w:rsidR="00D725B6" w:rsidRPr="008D1634" w:rsidRDefault="00D725B6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2130" w:type="dxa"/>
        </w:tcPr>
        <w:p w:rsidR="00D725B6" w:rsidRPr="008D1634" w:rsidRDefault="00D725B6" w:rsidP="00C87F1C">
          <w:pPr>
            <w:pStyle w:val="HeaderFooter"/>
            <w:spacing w:before="0" w:after="0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  <w:tc>
        <w:tcPr>
          <w:tcW w:w="1988" w:type="dxa"/>
        </w:tcPr>
        <w:p w:rsidR="00D725B6" w:rsidRPr="008D1634" w:rsidRDefault="00D725B6" w:rsidP="00C87F1C">
          <w:pPr>
            <w:pStyle w:val="HeaderFooter"/>
            <w:jc w:val="both"/>
            <w:rPr>
              <w:b/>
              <w:color w:val="000000"/>
              <w:spacing w:val="-20"/>
              <w:sz w:val="40"/>
              <w:lang w:val="en-US" w:eastAsia="en-US" w:bidi="en-US"/>
            </w:rPr>
          </w:pPr>
        </w:p>
      </w:tc>
    </w:tr>
  </w:tbl>
  <w:p w:rsidR="00D725B6" w:rsidRDefault="00D72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9C29C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E30129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F36045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5558AC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1EC8FA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104E1E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2C21C3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65698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F9C86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3FEF4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D00DF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FFFFFFFE"/>
    <w:multiLevelType w:val="singleLevel"/>
    <w:tmpl w:val="6C009348"/>
    <w:lvl w:ilvl="0">
      <w:numFmt w:val="decimal"/>
      <w:pStyle w:val="Dash"/>
      <w:lvlText w:val="*"/>
      <w:lvlJc w:val="left"/>
    </w:lvl>
  </w:abstractNum>
  <w:abstractNum w:abstractNumId="12">
    <w:nsid w:val="0E807061"/>
    <w:multiLevelType w:val="hybridMultilevel"/>
    <w:tmpl w:val="1C3C938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90064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1B71560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82130BC"/>
    <w:multiLevelType w:val="hybridMultilevel"/>
    <w:tmpl w:val="2848B230"/>
    <w:lvl w:ilvl="0" w:tplc="82BE52F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7970A2"/>
    <w:multiLevelType w:val="hybridMultilevel"/>
    <w:tmpl w:val="485EA6EA"/>
    <w:lvl w:ilvl="0" w:tplc="C3DC8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9031F4"/>
    <w:multiLevelType w:val="hybridMultilevel"/>
    <w:tmpl w:val="1950871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C42FE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9FF7A73"/>
    <w:multiLevelType w:val="multilevel"/>
    <w:tmpl w:val="75C8E294"/>
    <w:lvl w:ilvl="0">
      <w:start w:val="1"/>
      <w:numFmt w:val="decimal"/>
      <w:pStyle w:val="Heading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abstractNum w:abstractNumId="20">
    <w:nsid w:val="4E4322A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4FC33B71"/>
    <w:multiLevelType w:val="hybridMultilevel"/>
    <w:tmpl w:val="6FBA920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9D7D54"/>
    <w:multiLevelType w:val="hybridMultilevel"/>
    <w:tmpl w:val="065E8C4E"/>
    <w:lvl w:ilvl="0" w:tplc="4BF216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0D4F1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343539E"/>
    <w:multiLevelType w:val="hybridMultilevel"/>
    <w:tmpl w:val="5110461E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F057106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729C1E57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77DD1B43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6"/>
  </w:num>
  <w:num w:numId="2">
    <w:abstractNumId w:val="19"/>
  </w:num>
  <w:num w:numId="3">
    <w:abstractNumId w:val="22"/>
  </w:num>
  <w:num w:numId="4">
    <w:abstractNumId w:val="15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9"/>
  </w:num>
  <w:num w:numId="13">
    <w:abstractNumId w:val="2"/>
  </w:num>
  <w:num w:numId="14">
    <w:abstractNumId w:val="1"/>
  </w:num>
  <w:num w:numId="15">
    <w:abstractNumId w:val="4"/>
  </w:num>
  <w:num w:numId="16">
    <w:abstractNumId w:val="3"/>
  </w:num>
  <w:num w:numId="17">
    <w:abstractNumId w:val="20"/>
  </w:num>
  <w:num w:numId="18">
    <w:abstractNumId w:val="18"/>
  </w:num>
  <w:num w:numId="19">
    <w:abstractNumId w:val="14"/>
  </w:num>
  <w:num w:numId="20">
    <w:abstractNumId w:val="0"/>
  </w:num>
  <w:num w:numId="21">
    <w:abstractNumId w:val="11"/>
    <w:lvlOverride w:ilvl="0">
      <w:lvl w:ilvl="0">
        <w:start w:val="1"/>
        <w:numFmt w:val="bullet"/>
        <w:pStyle w:val="Dash"/>
        <w:lvlText w:val=""/>
        <w:legacy w:legacy="1" w:legacySpace="0" w:legacyIndent="397"/>
        <w:lvlJc w:val="left"/>
        <w:pPr>
          <w:ind w:left="681" w:hanging="397"/>
        </w:pPr>
        <w:rPr>
          <w:rFonts w:ascii="Symbol" w:hAnsi="Symbol" w:hint="default"/>
          <w:sz w:val="24"/>
        </w:rPr>
      </w:lvl>
    </w:lvlOverride>
  </w:num>
  <w:num w:numId="22">
    <w:abstractNumId w:val="25"/>
  </w:num>
  <w:num w:numId="23">
    <w:abstractNumId w:val="26"/>
  </w:num>
  <w:num w:numId="24">
    <w:abstractNumId w:val="27"/>
  </w:num>
  <w:num w:numId="25">
    <w:abstractNumId w:val="13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2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7"/>
    <w:rsid w:val="00000871"/>
    <w:rsid w:val="0001158D"/>
    <w:rsid w:val="000143C3"/>
    <w:rsid w:val="00041650"/>
    <w:rsid w:val="00043CA7"/>
    <w:rsid w:val="000579B1"/>
    <w:rsid w:val="00066CAB"/>
    <w:rsid w:val="000B0A5D"/>
    <w:rsid w:val="000B323A"/>
    <w:rsid w:val="000B53EE"/>
    <w:rsid w:val="000E0C80"/>
    <w:rsid w:val="000E38FA"/>
    <w:rsid w:val="00123209"/>
    <w:rsid w:val="001373D3"/>
    <w:rsid w:val="00144825"/>
    <w:rsid w:val="0014641B"/>
    <w:rsid w:val="00162A8D"/>
    <w:rsid w:val="001662B6"/>
    <w:rsid w:val="00171474"/>
    <w:rsid w:val="00176220"/>
    <w:rsid w:val="00181378"/>
    <w:rsid w:val="001863B6"/>
    <w:rsid w:val="001B0353"/>
    <w:rsid w:val="001B25B3"/>
    <w:rsid w:val="001E195B"/>
    <w:rsid w:val="001F138C"/>
    <w:rsid w:val="001F2BBB"/>
    <w:rsid w:val="00201EFE"/>
    <w:rsid w:val="00214DBF"/>
    <w:rsid w:val="00215015"/>
    <w:rsid w:val="0024557E"/>
    <w:rsid w:val="0025366A"/>
    <w:rsid w:val="002711AA"/>
    <w:rsid w:val="002932DC"/>
    <w:rsid w:val="002B3332"/>
    <w:rsid w:val="002D0C4F"/>
    <w:rsid w:val="002D54E2"/>
    <w:rsid w:val="002D6CAF"/>
    <w:rsid w:val="00310ED4"/>
    <w:rsid w:val="0031492A"/>
    <w:rsid w:val="00316C1A"/>
    <w:rsid w:val="00331013"/>
    <w:rsid w:val="003341CA"/>
    <w:rsid w:val="003731B3"/>
    <w:rsid w:val="003C3D19"/>
    <w:rsid w:val="00436828"/>
    <w:rsid w:val="0044690C"/>
    <w:rsid w:val="004510B9"/>
    <w:rsid w:val="00466221"/>
    <w:rsid w:val="00474063"/>
    <w:rsid w:val="00495F3C"/>
    <w:rsid w:val="004B3F64"/>
    <w:rsid w:val="004D6BC5"/>
    <w:rsid w:val="004D7EEA"/>
    <w:rsid w:val="005024B5"/>
    <w:rsid w:val="00513540"/>
    <w:rsid w:val="005260B5"/>
    <w:rsid w:val="0057396F"/>
    <w:rsid w:val="005747B5"/>
    <w:rsid w:val="00584FAF"/>
    <w:rsid w:val="005B055F"/>
    <w:rsid w:val="005B50D7"/>
    <w:rsid w:val="005D1F34"/>
    <w:rsid w:val="005F36BE"/>
    <w:rsid w:val="005F4789"/>
    <w:rsid w:val="005F7015"/>
    <w:rsid w:val="0061324D"/>
    <w:rsid w:val="00630D78"/>
    <w:rsid w:val="00642661"/>
    <w:rsid w:val="00661A99"/>
    <w:rsid w:val="0066406C"/>
    <w:rsid w:val="006A6BB3"/>
    <w:rsid w:val="006B2544"/>
    <w:rsid w:val="006C6741"/>
    <w:rsid w:val="006D5EE5"/>
    <w:rsid w:val="006F01CA"/>
    <w:rsid w:val="00707130"/>
    <w:rsid w:val="00740E26"/>
    <w:rsid w:val="007606CC"/>
    <w:rsid w:val="00770DCB"/>
    <w:rsid w:val="00772D4C"/>
    <w:rsid w:val="00775485"/>
    <w:rsid w:val="007802B1"/>
    <w:rsid w:val="007948CE"/>
    <w:rsid w:val="008724DE"/>
    <w:rsid w:val="008B3662"/>
    <w:rsid w:val="008B4C13"/>
    <w:rsid w:val="008B74B7"/>
    <w:rsid w:val="008D6140"/>
    <w:rsid w:val="008E3D60"/>
    <w:rsid w:val="008E675D"/>
    <w:rsid w:val="0090165F"/>
    <w:rsid w:val="00925067"/>
    <w:rsid w:val="00944ABD"/>
    <w:rsid w:val="00966C2F"/>
    <w:rsid w:val="009C678D"/>
    <w:rsid w:val="009E2B05"/>
    <w:rsid w:val="00A0406E"/>
    <w:rsid w:val="00A32F15"/>
    <w:rsid w:val="00A403F4"/>
    <w:rsid w:val="00A41355"/>
    <w:rsid w:val="00A43B92"/>
    <w:rsid w:val="00A6179E"/>
    <w:rsid w:val="00A9225B"/>
    <w:rsid w:val="00AB209B"/>
    <w:rsid w:val="00B0666A"/>
    <w:rsid w:val="00B10447"/>
    <w:rsid w:val="00B15F40"/>
    <w:rsid w:val="00B277E0"/>
    <w:rsid w:val="00B4692E"/>
    <w:rsid w:val="00B53A65"/>
    <w:rsid w:val="00B56D6D"/>
    <w:rsid w:val="00B81FF8"/>
    <w:rsid w:val="00BA262D"/>
    <w:rsid w:val="00BC4D98"/>
    <w:rsid w:val="00BC7622"/>
    <w:rsid w:val="00BD400C"/>
    <w:rsid w:val="00BF1C1B"/>
    <w:rsid w:val="00C00DC8"/>
    <w:rsid w:val="00C25BDA"/>
    <w:rsid w:val="00C71D32"/>
    <w:rsid w:val="00C87F1C"/>
    <w:rsid w:val="00CA0D78"/>
    <w:rsid w:val="00CC418C"/>
    <w:rsid w:val="00D1390E"/>
    <w:rsid w:val="00D41C6C"/>
    <w:rsid w:val="00D65207"/>
    <w:rsid w:val="00D65C76"/>
    <w:rsid w:val="00D725B6"/>
    <w:rsid w:val="00DA2F73"/>
    <w:rsid w:val="00DC2E1C"/>
    <w:rsid w:val="00DC462F"/>
    <w:rsid w:val="00DE047A"/>
    <w:rsid w:val="00DF6DC8"/>
    <w:rsid w:val="00DF799A"/>
    <w:rsid w:val="00E039AC"/>
    <w:rsid w:val="00E135ED"/>
    <w:rsid w:val="00E14A38"/>
    <w:rsid w:val="00E24FA3"/>
    <w:rsid w:val="00E36B41"/>
    <w:rsid w:val="00E42366"/>
    <w:rsid w:val="00E45954"/>
    <w:rsid w:val="00E546E0"/>
    <w:rsid w:val="00E85AB2"/>
    <w:rsid w:val="00EE50BC"/>
    <w:rsid w:val="00F14C6D"/>
    <w:rsid w:val="00FA6159"/>
    <w:rsid w:val="00FB625D"/>
    <w:rsid w:val="00FE7754"/>
    <w:rsid w:val="00FF2E31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10B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BalloonText">
    <w:name w:val="Balloon Text"/>
    <w:basedOn w:val="Normal"/>
    <w:link w:val="BalloonTextChar"/>
    <w:locked/>
    <w:rsid w:val="00CC41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18C"/>
    <w:rPr>
      <w:rFonts w:ascii="Tahoma" w:hAnsi="Tahoma" w:cs="Tahoma"/>
      <w:sz w:val="16"/>
      <w:szCs w:val="16"/>
    </w:rPr>
  </w:style>
  <w:style w:type="paragraph" w:customStyle="1" w:styleId="NDS-BodyText1">
    <w:name w:val="NDS-BodyText1"/>
    <w:basedOn w:val="Normal"/>
    <w:qFormat/>
    <w:rsid w:val="002D6CAF"/>
    <w:pPr>
      <w:spacing w:before="0"/>
    </w:pPr>
    <w:rPr>
      <w:rFonts w:cs="Arial"/>
      <w:szCs w:val="22"/>
      <w:lang w:val="en"/>
    </w:rPr>
  </w:style>
  <w:style w:type="paragraph" w:customStyle="1" w:styleId="NDS-InsidePage-IndentText1">
    <w:name w:val="NDS-InsidePage-IndentText1"/>
    <w:basedOn w:val="NDS-BodyText1"/>
    <w:qFormat/>
    <w:rsid w:val="002D6CAF"/>
    <w:pPr>
      <w:spacing w:after="0"/>
      <w:ind w:left="1134"/>
    </w:pPr>
  </w:style>
  <w:style w:type="paragraph" w:customStyle="1" w:styleId="NDS-InsidePage-IndentText2">
    <w:name w:val="NDS-InsidePage-IndentText2"/>
    <w:basedOn w:val="NDS-BodyText1"/>
    <w:qFormat/>
    <w:rsid w:val="002D6CAF"/>
    <w:pPr>
      <w:spacing w:after="360"/>
      <w:ind w:left="1134"/>
    </w:pPr>
  </w:style>
  <w:style w:type="paragraph" w:styleId="ListParagraph">
    <w:name w:val="List Paragraph"/>
    <w:basedOn w:val="Normal"/>
    <w:uiPriority w:val="34"/>
    <w:qFormat/>
    <w:rsid w:val="00DC2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annotation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annotation reference" w:locked="1"/>
    <w:lsdException w:name="line number" w:locked="1"/>
    <w:lsdException w:name="page number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/>
    <w:lsdException w:name="FollowedHyperlink" w:locked="1"/>
    <w:lsdException w:name="Strong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4510B9"/>
    <w:pPr>
      <w:spacing w:before="240" w:after="240"/>
    </w:pPr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140"/>
    <w:pPr>
      <w:keepNext/>
      <w:keepLines/>
      <w:numPr>
        <w:numId w:val="2"/>
      </w:numPr>
      <w:spacing w:before="360"/>
      <w:outlineLvl w:val="0"/>
    </w:pPr>
    <w:rPr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qFormat/>
    <w:rsid w:val="00D65207"/>
    <w:pPr>
      <w:numPr>
        <w:ilvl w:val="1"/>
      </w:numPr>
      <w:outlineLvl w:val="1"/>
    </w:pPr>
    <w:rPr>
      <w:bCs w:val="0"/>
      <w:i/>
      <w:color w:val="000000"/>
      <w:szCs w:val="26"/>
    </w:rPr>
  </w:style>
  <w:style w:type="paragraph" w:styleId="Heading3">
    <w:name w:val="heading 3"/>
    <w:basedOn w:val="Heading2"/>
    <w:next w:val="Normal"/>
    <w:link w:val="Heading3Char"/>
    <w:qFormat/>
    <w:rsid w:val="00D65207"/>
    <w:pPr>
      <w:numPr>
        <w:ilvl w:val="2"/>
      </w:numPr>
      <w:outlineLvl w:val="2"/>
    </w:pPr>
    <w:rPr>
      <w:b w:val="0"/>
      <w:bCs/>
      <w:color w:val="auto"/>
      <w:sz w:val="24"/>
    </w:rPr>
  </w:style>
  <w:style w:type="paragraph" w:styleId="Heading4">
    <w:name w:val="heading 4"/>
    <w:basedOn w:val="Heading3"/>
    <w:next w:val="Normal"/>
    <w:link w:val="Heading4Char"/>
    <w:qFormat/>
    <w:rsid w:val="00D65207"/>
    <w:pPr>
      <w:numPr>
        <w:ilvl w:val="3"/>
      </w:numPr>
      <w:outlineLvl w:val="3"/>
    </w:pPr>
    <w:rPr>
      <w:bCs w:val="0"/>
      <w:i w:val="0"/>
      <w:iCs/>
    </w:rPr>
  </w:style>
  <w:style w:type="paragraph" w:styleId="Heading5">
    <w:name w:val="heading 5"/>
    <w:basedOn w:val="Normal"/>
    <w:next w:val="Normal"/>
    <w:link w:val="Heading5Char"/>
    <w:qFormat/>
    <w:locked/>
    <w:rsid w:val="00D65207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qFormat/>
    <w:locked/>
    <w:rsid w:val="00D65207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qFormat/>
    <w:locked/>
    <w:rsid w:val="00D65207"/>
    <w:pPr>
      <w:keepNext/>
      <w:keepLines/>
      <w:numPr>
        <w:ilvl w:val="6"/>
        <w:numId w:val="2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qFormat/>
    <w:locked/>
    <w:rsid w:val="00D65207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locked/>
    <w:rsid w:val="00D65207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D6140"/>
    <w:rPr>
      <w:rFonts w:ascii="Arial" w:hAnsi="Arial"/>
      <w:b/>
      <w:bCs/>
      <w:sz w:val="28"/>
      <w:szCs w:val="28"/>
      <w:lang w:val="en-AU" w:eastAsia="en-AU" w:bidi="ar-SA"/>
    </w:rPr>
  </w:style>
  <w:style w:type="character" w:customStyle="1" w:styleId="Heading2Char">
    <w:name w:val="Heading 2 Char"/>
    <w:link w:val="Heading2"/>
    <w:rsid w:val="00D65207"/>
    <w:rPr>
      <w:rFonts w:ascii="Arial" w:hAnsi="Arial"/>
      <w:b/>
      <w:i/>
      <w:color w:val="000000"/>
      <w:sz w:val="24"/>
      <w:szCs w:val="26"/>
      <w:lang w:val="en-AU" w:eastAsia="en-AU" w:bidi="ar-SA"/>
    </w:rPr>
  </w:style>
  <w:style w:type="character" w:customStyle="1" w:styleId="Heading3Char">
    <w:name w:val="Heading 3 Char"/>
    <w:link w:val="Heading3"/>
    <w:rsid w:val="00D65207"/>
    <w:rPr>
      <w:rFonts w:ascii="Arial" w:hAnsi="Arial"/>
      <w:bCs/>
      <w:i/>
      <w:sz w:val="24"/>
      <w:szCs w:val="26"/>
      <w:lang w:val="en-AU" w:eastAsia="en-AU" w:bidi="ar-SA"/>
    </w:rPr>
  </w:style>
  <w:style w:type="character" w:customStyle="1" w:styleId="Heading4Char">
    <w:name w:val="Heading 4 Char"/>
    <w:link w:val="Heading4"/>
    <w:rsid w:val="00D65207"/>
    <w:rPr>
      <w:rFonts w:ascii="Arial" w:hAnsi="Arial"/>
      <w:iCs/>
      <w:sz w:val="24"/>
      <w:szCs w:val="26"/>
      <w:lang w:val="en-AU" w:eastAsia="en-AU" w:bidi="ar-SA"/>
    </w:rPr>
  </w:style>
  <w:style w:type="character" w:styleId="Strong">
    <w:name w:val="Strong"/>
    <w:qFormat/>
    <w:locked/>
    <w:rsid w:val="000B0A5D"/>
    <w:rPr>
      <w:b/>
      <w:bCs/>
    </w:rPr>
  </w:style>
  <w:style w:type="character" w:customStyle="1" w:styleId="Heading5Char">
    <w:name w:val="Heading 5 Char"/>
    <w:link w:val="Heading5"/>
    <w:semiHidden/>
    <w:rsid w:val="00D65207"/>
    <w:rPr>
      <w:rFonts w:ascii="Cambria" w:hAnsi="Cambria"/>
      <w:color w:val="243F60"/>
      <w:sz w:val="24"/>
      <w:szCs w:val="24"/>
      <w:lang w:val="en-AU" w:eastAsia="en-AU" w:bidi="ar-SA"/>
    </w:rPr>
  </w:style>
  <w:style w:type="character" w:customStyle="1" w:styleId="Heading6Char">
    <w:name w:val="Heading 6 Char"/>
    <w:link w:val="Heading6"/>
    <w:semiHidden/>
    <w:rsid w:val="00D65207"/>
    <w:rPr>
      <w:rFonts w:ascii="Cambria" w:hAnsi="Cambria"/>
      <w:i/>
      <w:iCs/>
      <w:color w:val="243F60"/>
      <w:sz w:val="24"/>
      <w:szCs w:val="24"/>
      <w:lang w:val="en-AU" w:eastAsia="en-AU" w:bidi="ar-SA"/>
    </w:rPr>
  </w:style>
  <w:style w:type="character" w:customStyle="1" w:styleId="Heading7Char">
    <w:name w:val="Heading 7 Char"/>
    <w:link w:val="Heading7"/>
    <w:semiHidden/>
    <w:rsid w:val="00D65207"/>
    <w:rPr>
      <w:rFonts w:ascii="Cambria" w:hAnsi="Cambria"/>
      <w:i/>
      <w:iCs/>
      <w:color w:val="404040"/>
      <w:sz w:val="24"/>
      <w:szCs w:val="24"/>
      <w:lang w:val="en-AU" w:eastAsia="en-AU" w:bidi="ar-SA"/>
    </w:rPr>
  </w:style>
  <w:style w:type="character" w:customStyle="1" w:styleId="Heading8Char">
    <w:name w:val="Heading 8 Char"/>
    <w:link w:val="Heading8"/>
    <w:semiHidden/>
    <w:rsid w:val="00D65207"/>
    <w:rPr>
      <w:rFonts w:ascii="Cambria" w:hAnsi="Cambria"/>
      <w:color w:val="404040"/>
      <w:lang w:val="en-AU" w:eastAsia="en-AU" w:bidi="ar-SA"/>
    </w:rPr>
  </w:style>
  <w:style w:type="character" w:customStyle="1" w:styleId="Heading9Char">
    <w:name w:val="Heading 9 Char"/>
    <w:link w:val="Heading9"/>
    <w:semiHidden/>
    <w:rsid w:val="00D65207"/>
    <w:rPr>
      <w:rFonts w:ascii="Cambria" w:hAnsi="Cambria"/>
      <w:i/>
      <w:iCs/>
      <w:color w:val="404040"/>
      <w:lang w:val="en-AU" w:eastAsia="en-AU" w:bidi="ar-SA"/>
    </w:rPr>
  </w:style>
  <w:style w:type="paragraph" w:styleId="Header">
    <w:name w:val="header"/>
    <w:basedOn w:val="Normal"/>
    <w:link w:val="HeaderChar"/>
    <w:semiHidden/>
    <w:rsid w:val="0090165F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HeaderChar">
    <w:name w:val="Header Char"/>
    <w:link w:val="Header"/>
    <w:rsid w:val="0090165F"/>
    <w:rPr>
      <w:rFonts w:ascii="Arial" w:hAnsi="Arial"/>
      <w:sz w:val="22"/>
      <w:szCs w:val="24"/>
      <w:lang w:val="en-AU" w:eastAsia="en-AU" w:bidi="ar-SA"/>
    </w:rPr>
  </w:style>
  <w:style w:type="paragraph" w:styleId="Footer">
    <w:name w:val="footer"/>
    <w:basedOn w:val="Normal"/>
    <w:link w:val="FooterChar"/>
    <w:uiPriority w:val="99"/>
    <w:semiHidden/>
    <w:rsid w:val="00B277E0"/>
    <w:pPr>
      <w:tabs>
        <w:tab w:val="center" w:pos="4513"/>
        <w:tab w:val="right" w:pos="9026"/>
      </w:tabs>
      <w:spacing w:after="0"/>
    </w:pPr>
    <w:rPr>
      <w:sz w:val="22"/>
    </w:rPr>
  </w:style>
  <w:style w:type="character" w:customStyle="1" w:styleId="FooterChar">
    <w:name w:val="Footer Char"/>
    <w:link w:val="Footer"/>
    <w:uiPriority w:val="99"/>
    <w:rsid w:val="00B277E0"/>
    <w:rPr>
      <w:rFonts w:ascii="Arial" w:hAnsi="Arial"/>
      <w:sz w:val="22"/>
      <w:szCs w:val="24"/>
      <w:lang w:val="en-AU" w:eastAsia="en-AU" w:bidi="ar-SA"/>
    </w:rPr>
  </w:style>
  <w:style w:type="paragraph" w:styleId="TOC3">
    <w:name w:val="toc 3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1202" w:hanging="720"/>
    </w:pPr>
    <w:rPr>
      <w:rFonts w:eastAsia="MS Mincho" w:cs="Arial"/>
      <w:i/>
      <w:noProof/>
    </w:rPr>
  </w:style>
  <w:style w:type="character" w:styleId="PlaceholderText">
    <w:name w:val="Placeholder Text"/>
    <w:uiPriority w:val="99"/>
    <w:semiHidden/>
    <w:locked/>
    <w:rsid w:val="005D1F34"/>
    <w:rPr>
      <w:color w:val="808080"/>
    </w:rPr>
  </w:style>
  <w:style w:type="paragraph" w:styleId="ListContinue4">
    <w:name w:val="List Continue 4"/>
    <w:basedOn w:val="Normal"/>
    <w:semiHidden/>
    <w:locked/>
    <w:rsid w:val="0090165F"/>
    <w:pPr>
      <w:spacing w:after="120"/>
      <w:ind w:left="1132"/>
    </w:pPr>
  </w:style>
  <w:style w:type="numbering" w:styleId="111111">
    <w:name w:val="Outline List 2"/>
    <w:basedOn w:val="NoList"/>
    <w:semiHidden/>
    <w:locked/>
    <w:rsid w:val="00E45954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after="0"/>
      <w:ind w:left="720" w:hanging="720"/>
    </w:pPr>
    <w:rPr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semiHidden/>
    <w:qFormat/>
    <w:locked/>
    <w:rsid w:val="008B3662"/>
    <w:pPr>
      <w:tabs>
        <w:tab w:val="right" w:leader="dot" w:pos="9060"/>
      </w:tabs>
      <w:spacing w:before="0" w:after="0"/>
      <w:ind w:left="958" w:hanging="720"/>
    </w:pPr>
    <w:rPr>
      <w:b/>
      <w:i/>
      <w:noProof/>
    </w:rPr>
  </w:style>
  <w:style w:type="paragraph" w:styleId="TOC4">
    <w:name w:val="toc 4"/>
    <w:basedOn w:val="Normal"/>
    <w:next w:val="Normal"/>
    <w:autoRedefine/>
    <w:uiPriority w:val="39"/>
    <w:semiHidden/>
    <w:locked/>
    <w:rsid w:val="001373D3"/>
    <w:pPr>
      <w:tabs>
        <w:tab w:val="left" w:pos="1440"/>
        <w:tab w:val="right" w:leader="dot" w:pos="9060"/>
      </w:tabs>
      <w:spacing w:before="0" w:after="0"/>
      <w:ind w:left="1440" w:hanging="720"/>
    </w:pPr>
    <w:rPr>
      <w:noProof/>
    </w:rPr>
  </w:style>
  <w:style w:type="character" w:styleId="Hyperlink">
    <w:name w:val="Hyperlink"/>
    <w:uiPriority w:val="99"/>
    <w:unhideWhenUsed/>
    <w:locked/>
    <w:rsid w:val="0024557E"/>
    <w:rPr>
      <w:color w:val="0000FF"/>
      <w:u w:val="single"/>
    </w:rPr>
  </w:style>
  <w:style w:type="paragraph" w:styleId="TOCHeading">
    <w:name w:val="TOC Heading"/>
    <w:basedOn w:val="Normal"/>
    <w:next w:val="Normal"/>
    <w:uiPriority w:val="39"/>
    <w:qFormat/>
    <w:locked/>
    <w:rsid w:val="003731B3"/>
    <w:pPr>
      <w:spacing w:before="480" w:after="0" w:line="276" w:lineRule="auto"/>
    </w:pPr>
    <w:rPr>
      <w:b/>
      <w:color w:val="000000"/>
      <w:sz w:val="28"/>
      <w:lang w:val="en-US" w:eastAsia="en-US"/>
    </w:rPr>
  </w:style>
  <w:style w:type="paragraph" w:styleId="EndnoteText">
    <w:name w:val="endnote text"/>
    <w:basedOn w:val="Normal"/>
    <w:link w:val="EndnoteTextChar1"/>
    <w:semiHidden/>
    <w:rsid w:val="004B3F64"/>
    <w:pPr>
      <w:spacing w:before="0" w:after="0"/>
    </w:pPr>
    <w:rPr>
      <w:sz w:val="20"/>
      <w:szCs w:val="20"/>
    </w:rPr>
  </w:style>
  <w:style w:type="character" w:customStyle="1" w:styleId="EndnoteTextChar1">
    <w:name w:val="Endnote Text Char1"/>
    <w:link w:val="EndnoteText"/>
    <w:rsid w:val="004B3F64"/>
    <w:rPr>
      <w:rFonts w:ascii="Arial" w:hAnsi="Arial"/>
      <w:lang w:val="en-AU" w:eastAsia="en-AU" w:bidi="ar-SA"/>
    </w:rPr>
  </w:style>
  <w:style w:type="character" w:styleId="EndnoteReference">
    <w:name w:val="endnote reference"/>
    <w:semiHidden/>
    <w:rsid w:val="004510B9"/>
    <w:rPr>
      <w:rFonts w:ascii="Arial" w:hAnsi="Arial"/>
      <w:sz w:val="20"/>
      <w:vertAlign w:val="superscript"/>
    </w:rPr>
  </w:style>
  <w:style w:type="numbering" w:styleId="1ai">
    <w:name w:val="Outline List 1"/>
    <w:basedOn w:val="NoList"/>
    <w:semiHidden/>
    <w:locked/>
    <w:rsid w:val="00E45954"/>
    <w:pPr>
      <w:numPr>
        <w:numId w:val="18"/>
      </w:numPr>
    </w:pPr>
  </w:style>
  <w:style w:type="numbering" w:styleId="ArticleSection">
    <w:name w:val="Outline List 3"/>
    <w:basedOn w:val="NoList"/>
    <w:semiHidden/>
    <w:locked/>
    <w:rsid w:val="00E45954"/>
    <w:pPr>
      <w:numPr>
        <w:numId w:val="19"/>
      </w:numPr>
    </w:pPr>
  </w:style>
  <w:style w:type="paragraph" w:styleId="BlockText">
    <w:name w:val="Block Text"/>
    <w:basedOn w:val="Normal"/>
    <w:semiHidden/>
    <w:locked/>
    <w:rsid w:val="00E45954"/>
    <w:pPr>
      <w:spacing w:after="120"/>
      <w:ind w:left="1440" w:right="1440"/>
    </w:pPr>
  </w:style>
  <w:style w:type="paragraph" w:styleId="BodyText">
    <w:name w:val="Body Text"/>
    <w:basedOn w:val="Normal"/>
    <w:semiHidden/>
    <w:locked/>
    <w:rsid w:val="00E45954"/>
    <w:pPr>
      <w:spacing w:after="120"/>
    </w:pPr>
  </w:style>
  <w:style w:type="paragraph" w:styleId="BodyText2">
    <w:name w:val="Body Text 2"/>
    <w:basedOn w:val="Normal"/>
    <w:semiHidden/>
    <w:locked/>
    <w:rsid w:val="00E45954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E4595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E45954"/>
    <w:pPr>
      <w:ind w:firstLine="210"/>
    </w:pPr>
  </w:style>
  <w:style w:type="paragraph" w:styleId="BodyTextIndent">
    <w:name w:val="Body Text Indent"/>
    <w:basedOn w:val="Normal"/>
    <w:semiHidden/>
    <w:locked/>
    <w:rsid w:val="00E4595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E45954"/>
    <w:pPr>
      <w:ind w:firstLine="210"/>
    </w:pPr>
  </w:style>
  <w:style w:type="paragraph" w:styleId="BodyTextIndent2">
    <w:name w:val="Body Text Indent 2"/>
    <w:basedOn w:val="Normal"/>
    <w:semiHidden/>
    <w:locked/>
    <w:rsid w:val="00E4595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E45954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locked/>
    <w:rsid w:val="00E45954"/>
    <w:pPr>
      <w:ind w:left="4252"/>
    </w:pPr>
  </w:style>
  <w:style w:type="paragraph" w:styleId="Date">
    <w:name w:val="Date"/>
    <w:basedOn w:val="Normal"/>
    <w:next w:val="Normal"/>
    <w:semiHidden/>
    <w:locked/>
    <w:rsid w:val="00E45954"/>
  </w:style>
  <w:style w:type="paragraph" w:styleId="E-mailSignature">
    <w:name w:val="E-mail Signature"/>
    <w:basedOn w:val="Normal"/>
    <w:semiHidden/>
    <w:locked/>
    <w:rsid w:val="00E45954"/>
  </w:style>
  <w:style w:type="character" w:styleId="Emphasis">
    <w:name w:val="Emphasis"/>
    <w:qFormat/>
    <w:locked/>
    <w:rsid w:val="00E45954"/>
    <w:rPr>
      <w:i/>
      <w:iCs/>
    </w:rPr>
  </w:style>
  <w:style w:type="paragraph" w:styleId="EnvelopeAddress">
    <w:name w:val="envelope address"/>
    <w:basedOn w:val="Normal"/>
    <w:semiHidden/>
    <w:locked/>
    <w:rsid w:val="00436828"/>
    <w:pPr>
      <w:framePr w:w="7920" w:h="1980" w:hRule="exact" w:hSpace="180" w:wrap="auto" w:hAnchor="page" w:xAlign="center" w:yAlign="bottom"/>
      <w:spacing w:before="0" w:after="0"/>
      <w:ind w:left="2880"/>
    </w:pPr>
    <w:rPr>
      <w:rFonts w:cs="Arial"/>
    </w:rPr>
  </w:style>
  <w:style w:type="paragraph" w:styleId="EnvelopeReturn">
    <w:name w:val="envelope return"/>
    <w:basedOn w:val="Normal"/>
    <w:semiHidden/>
    <w:locked/>
    <w:rsid w:val="00E45954"/>
    <w:rPr>
      <w:rFonts w:cs="Arial"/>
      <w:sz w:val="20"/>
      <w:szCs w:val="20"/>
    </w:rPr>
  </w:style>
  <w:style w:type="character" w:styleId="FootnoteReference">
    <w:name w:val="footnote reference"/>
    <w:semiHidden/>
    <w:rsid w:val="004510B9"/>
    <w:rPr>
      <w:rFonts w:ascii="Arial" w:hAnsi="Arial"/>
      <w:sz w:val="20"/>
      <w:vertAlign w:val="superscript"/>
    </w:rPr>
  </w:style>
  <w:style w:type="paragraph" w:styleId="FootnoteText">
    <w:name w:val="footnote text"/>
    <w:basedOn w:val="Normal"/>
    <w:semiHidden/>
    <w:rsid w:val="004B3F64"/>
    <w:pPr>
      <w:spacing w:before="0" w:after="0"/>
    </w:pPr>
    <w:rPr>
      <w:sz w:val="20"/>
      <w:szCs w:val="20"/>
    </w:rPr>
  </w:style>
  <w:style w:type="character" w:styleId="HTMLAcronym">
    <w:name w:val="HTML Acronym"/>
    <w:basedOn w:val="DefaultParagraphFont"/>
    <w:semiHidden/>
    <w:locked/>
    <w:rsid w:val="00E45954"/>
  </w:style>
  <w:style w:type="paragraph" w:styleId="HTMLAddress">
    <w:name w:val="HTML Address"/>
    <w:basedOn w:val="Normal"/>
    <w:semiHidden/>
    <w:locked/>
    <w:rsid w:val="00E45954"/>
    <w:rPr>
      <w:i/>
      <w:iCs/>
    </w:rPr>
  </w:style>
  <w:style w:type="character" w:styleId="HTMLCite">
    <w:name w:val="HTML Cite"/>
    <w:semiHidden/>
    <w:locked/>
    <w:rsid w:val="00E45954"/>
    <w:rPr>
      <w:i/>
      <w:iCs/>
    </w:rPr>
  </w:style>
  <w:style w:type="character" w:styleId="HTMLCode">
    <w:name w:val="HTML Code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E45954"/>
    <w:rPr>
      <w:i/>
      <w:iCs/>
    </w:rPr>
  </w:style>
  <w:style w:type="character" w:styleId="HTMLKeyboard">
    <w:name w:val="HTML Keyboard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E45954"/>
    <w:rPr>
      <w:rFonts w:ascii="Courier New" w:hAnsi="Courier New" w:cs="Courier New"/>
    </w:rPr>
  </w:style>
  <w:style w:type="character" w:styleId="HTMLTypewriter">
    <w:name w:val="HTML Typewriter"/>
    <w:semiHidden/>
    <w:locked/>
    <w:rsid w:val="00E4595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E45954"/>
    <w:rPr>
      <w:i/>
      <w:iCs/>
    </w:rPr>
  </w:style>
  <w:style w:type="character" w:styleId="LineNumber">
    <w:name w:val="line number"/>
    <w:basedOn w:val="DefaultParagraphFont"/>
    <w:semiHidden/>
    <w:locked/>
    <w:rsid w:val="00E45954"/>
  </w:style>
  <w:style w:type="paragraph" w:styleId="List">
    <w:name w:val="List"/>
    <w:basedOn w:val="Normal"/>
    <w:semiHidden/>
    <w:locked/>
    <w:rsid w:val="00E45954"/>
    <w:pPr>
      <w:ind w:left="283" w:hanging="283"/>
    </w:pPr>
  </w:style>
  <w:style w:type="paragraph" w:styleId="List2">
    <w:name w:val="List 2"/>
    <w:basedOn w:val="Normal"/>
    <w:semiHidden/>
    <w:locked/>
    <w:rsid w:val="00E45954"/>
    <w:pPr>
      <w:ind w:left="566" w:hanging="283"/>
    </w:pPr>
  </w:style>
  <w:style w:type="paragraph" w:styleId="List3">
    <w:name w:val="List 3"/>
    <w:basedOn w:val="Normal"/>
    <w:semiHidden/>
    <w:locked/>
    <w:rsid w:val="00E45954"/>
    <w:pPr>
      <w:ind w:left="849" w:hanging="283"/>
    </w:pPr>
  </w:style>
  <w:style w:type="paragraph" w:styleId="List4">
    <w:name w:val="List 4"/>
    <w:basedOn w:val="Normal"/>
    <w:semiHidden/>
    <w:locked/>
    <w:rsid w:val="00E45954"/>
    <w:pPr>
      <w:ind w:left="1132" w:hanging="283"/>
    </w:pPr>
  </w:style>
  <w:style w:type="paragraph" w:styleId="List5">
    <w:name w:val="List 5"/>
    <w:basedOn w:val="Normal"/>
    <w:semiHidden/>
    <w:locked/>
    <w:rsid w:val="00E45954"/>
    <w:pPr>
      <w:ind w:left="1415" w:hanging="283"/>
    </w:pPr>
  </w:style>
  <w:style w:type="paragraph" w:styleId="ListBullet">
    <w:name w:val="List Bullet"/>
    <w:basedOn w:val="Normal"/>
    <w:semiHidden/>
    <w:locked/>
    <w:rsid w:val="00E45954"/>
    <w:pPr>
      <w:numPr>
        <w:numId w:val="7"/>
      </w:numPr>
    </w:pPr>
  </w:style>
  <w:style w:type="paragraph" w:styleId="ListBullet2">
    <w:name w:val="List Bullet 2"/>
    <w:basedOn w:val="Normal"/>
    <w:semiHidden/>
    <w:locked/>
    <w:rsid w:val="00E45954"/>
    <w:pPr>
      <w:numPr>
        <w:numId w:val="8"/>
      </w:numPr>
    </w:pPr>
  </w:style>
  <w:style w:type="paragraph" w:styleId="ListBullet3">
    <w:name w:val="List Bullet 3"/>
    <w:basedOn w:val="Normal"/>
    <w:semiHidden/>
    <w:locked/>
    <w:rsid w:val="00E45954"/>
    <w:pPr>
      <w:numPr>
        <w:numId w:val="9"/>
      </w:numPr>
    </w:pPr>
  </w:style>
  <w:style w:type="paragraph" w:styleId="ListBullet4">
    <w:name w:val="List Bullet 4"/>
    <w:basedOn w:val="Normal"/>
    <w:semiHidden/>
    <w:locked/>
    <w:rsid w:val="00E45954"/>
    <w:pPr>
      <w:numPr>
        <w:numId w:val="10"/>
      </w:numPr>
    </w:pPr>
  </w:style>
  <w:style w:type="paragraph" w:styleId="ListBullet5">
    <w:name w:val="List Bullet 5"/>
    <w:basedOn w:val="Normal"/>
    <w:semiHidden/>
    <w:locked/>
    <w:rsid w:val="00E45954"/>
    <w:pPr>
      <w:numPr>
        <w:numId w:val="11"/>
      </w:numPr>
    </w:pPr>
  </w:style>
  <w:style w:type="paragraph" w:styleId="ListContinue">
    <w:name w:val="List Continue"/>
    <w:basedOn w:val="Normal"/>
    <w:semiHidden/>
    <w:locked/>
    <w:rsid w:val="00E45954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E45954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E45954"/>
    <w:pPr>
      <w:spacing w:after="120"/>
      <w:ind w:left="849"/>
    </w:pPr>
  </w:style>
  <w:style w:type="paragraph" w:styleId="ListContinue5">
    <w:name w:val="List Continue 5"/>
    <w:basedOn w:val="Normal"/>
    <w:semiHidden/>
    <w:locked/>
    <w:rsid w:val="00E45954"/>
    <w:pPr>
      <w:spacing w:after="120"/>
      <w:ind w:left="1415"/>
    </w:pPr>
  </w:style>
  <w:style w:type="paragraph" w:styleId="ListNumber">
    <w:name w:val="List Number"/>
    <w:basedOn w:val="Normal"/>
    <w:semiHidden/>
    <w:locked/>
    <w:rsid w:val="00E45954"/>
    <w:pPr>
      <w:numPr>
        <w:numId w:val="12"/>
      </w:numPr>
    </w:pPr>
  </w:style>
  <w:style w:type="paragraph" w:styleId="ListNumber2">
    <w:name w:val="List Number 2"/>
    <w:basedOn w:val="Normal"/>
    <w:semiHidden/>
    <w:locked/>
    <w:rsid w:val="00E45954"/>
    <w:pPr>
      <w:numPr>
        <w:numId w:val="15"/>
      </w:numPr>
    </w:pPr>
  </w:style>
  <w:style w:type="paragraph" w:styleId="ListNumber3">
    <w:name w:val="List Number 3"/>
    <w:basedOn w:val="Normal"/>
    <w:semiHidden/>
    <w:locked/>
    <w:rsid w:val="00E45954"/>
    <w:pPr>
      <w:numPr>
        <w:numId w:val="16"/>
      </w:numPr>
    </w:pPr>
  </w:style>
  <w:style w:type="paragraph" w:styleId="ListNumber4">
    <w:name w:val="List Number 4"/>
    <w:basedOn w:val="Normal"/>
    <w:semiHidden/>
    <w:locked/>
    <w:rsid w:val="00E45954"/>
    <w:pPr>
      <w:numPr>
        <w:numId w:val="13"/>
      </w:numPr>
    </w:pPr>
  </w:style>
  <w:style w:type="paragraph" w:styleId="ListNumber5">
    <w:name w:val="List Number 5"/>
    <w:basedOn w:val="Normal"/>
    <w:semiHidden/>
    <w:locked/>
    <w:rsid w:val="00E45954"/>
    <w:pPr>
      <w:numPr>
        <w:numId w:val="14"/>
      </w:numPr>
    </w:pPr>
  </w:style>
  <w:style w:type="paragraph" w:styleId="MessageHeader">
    <w:name w:val="Message Header"/>
    <w:basedOn w:val="Normal"/>
    <w:semiHidden/>
    <w:locked/>
    <w:rsid w:val="00E4595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locked/>
    <w:rsid w:val="00E45954"/>
    <w:rPr>
      <w:rFonts w:ascii="Times New Roman" w:hAnsi="Times New Roman"/>
    </w:rPr>
  </w:style>
  <w:style w:type="paragraph" w:styleId="NormalIndent">
    <w:name w:val="Normal Indent"/>
    <w:basedOn w:val="Normal"/>
    <w:semiHidden/>
    <w:locked/>
    <w:rsid w:val="00E45954"/>
    <w:pPr>
      <w:ind w:left="720"/>
    </w:pPr>
  </w:style>
  <w:style w:type="paragraph" w:styleId="NoteHeading">
    <w:name w:val="Note Heading"/>
    <w:basedOn w:val="Normal"/>
    <w:next w:val="Normal"/>
    <w:semiHidden/>
    <w:locked/>
    <w:rsid w:val="00E45954"/>
  </w:style>
  <w:style w:type="character" w:styleId="PageNumber">
    <w:name w:val="page number"/>
    <w:basedOn w:val="DefaultParagraphFont"/>
    <w:semiHidden/>
    <w:locked/>
    <w:rsid w:val="00E45954"/>
  </w:style>
  <w:style w:type="paragraph" w:styleId="PlainText">
    <w:name w:val="Plain Text"/>
    <w:basedOn w:val="Normal"/>
    <w:semiHidden/>
    <w:locked/>
    <w:rsid w:val="00E4595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E45954"/>
  </w:style>
  <w:style w:type="paragraph" w:styleId="Signature">
    <w:name w:val="Signature"/>
    <w:basedOn w:val="Normal"/>
    <w:semiHidden/>
    <w:locked/>
    <w:rsid w:val="00E45954"/>
    <w:pPr>
      <w:ind w:left="4252"/>
    </w:pPr>
  </w:style>
  <w:style w:type="paragraph" w:styleId="Subtitle">
    <w:name w:val="Subtitle"/>
    <w:basedOn w:val="Normal"/>
    <w:qFormat/>
    <w:locked/>
    <w:rsid w:val="00E45954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45954"/>
    <w:pPr>
      <w:spacing w:after="24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45954"/>
    <w:pPr>
      <w:spacing w:after="240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45954"/>
    <w:pPr>
      <w:spacing w:after="240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45954"/>
    <w:pPr>
      <w:spacing w:after="240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45954"/>
    <w:pPr>
      <w:spacing w:after="240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45954"/>
    <w:pPr>
      <w:spacing w:after="240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45954"/>
    <w:pPr>
      <w:spacing w:after="240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45954"/>
    <w:pPr>
      <w:spacing w:after="240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45954"/>
    <w:pPr>
      <w:spacing w:after="24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E45954"/>
    <w:pPr>
      <w:spacing w:after="24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45954"/>
    <w:pPr>
      <w:spacing w:after="240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45954"/>
    <w:pPr>
      <w:spacing w:after="240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E45954"/>
    <w:pPr>
      <w:spacing w:after="240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45954"/>
    <w:pPr>
      <w:spacing w:after="240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45954"/>
    <w:pPr>
      <w:spacing w:after="24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45954"/>
    <w:pPr>
      <w:spacing w:after="240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45954"/>
    <w:pPr>
      <w:spacing w:after="24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45954"/>
    <w:pPr>
      <w:spacing w:after="24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45954"/>
    <w:pPr>
      <w:spacing w:after="240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45954"/>
    <w:pPr>
      <w:spacing w:after="24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45954"/>
    <w:pPr>
      <w:spacing w:after="24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locked/>
    <w:rsid w:val="00E45954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FollowedHyperlink">
    <w:name w:val="FollowedHyperlink"/>
    <w:semiHidden/>
    <w:locked/>
    <w:rsid w:val="00E45954"/>
    <w:rPr>
      <w:color w:val="800080"/>
      <w:u w:val="single"/>
    </w:rPr>
  </w:style>
  <w:style w:type="paragraph" w:customStyle="1" w:styleId="AddressBlock">
    <w:name w:val="Address Block"/>
    <w:basedOn w:val="BodyText"/>
    <w:semiHidden/>
    <w:rsid w:val="00000871"/>
    <w:pPr>
      <w:keepNext/>
      <w:keepLines/>
      <w:spacing w:after="0"/>
    </w:pPr>
    <w:rPr>
      <w:rFonts w:cs="ArialMT"/>
      <w:lang w:val="en-US" w:bidi="en-US"/>
    </w:rPr>
  </w:style>
  <w:style w:type="paragraph" w:customStyle="1" w:styleId="Contactdetails">
    <w:name w:val="Contact details"/>
    <w:basedOn w:val="Normal"/>
    <w:semiHidden/>
    <w:rsid w:val="00000871"/>
    <w:pPr>
      <w:keepNext/>
      <w:keepLines/>
      <w:widowControl w:val="0"/>
      <w:tabs>
        <w:tab w:val="left" w:pos="566"/>
        <w:tab w:val="left" w:pos="1133"/>
        <w:tab w:val="left" w:pos="1700"/>
        <w:tab w:val="left" w:pos="2267"/>
        <w:tab w:val="left" w:pos="2834"/>
        <w:tab w:val="left" w:pos="3401"/>
        <w:tab w:val="left" w:pos="3968"/>
        <w:tab w:val="left" w:pos="4535"/>
        <w:tab w:val="left" w:pos="5102"/>
        <w:tab w:val="left" w:pos="5669"/>
        <w:tab w:val="left" w:pos="6236"/>
        <w:tab w:val="left" w:pos="6803"/>
      </w:tabs>
      <w:autoSpaceDE w:val="0"/>
      <w:autoSpaceDN w:val="0"/>
      <w:adjustRightInd w:val="0"/>
      <w:spacing w:line="210" w:lineRule="exact"/>
    </w:pPr>
    <w:rPr>
      <w:rFonts w:ascii="ArialMT" w:hAnsi="ArialMT" w:cs="ArialMT"/>
      <w:sz w:val="20"/>
      <w:lang w:val="en-US" w:bidi="en-US"/>
    </w:rPr>
  </w:style>
  <w:style w:type="paragraph" w:customStyle="1" w:styleId="OurRef">
    <w:name w:val="Our Ref:"/>
    <w:basedOn w:val="BodyText"/>
    <w:semiHidden/>
    <w:rsid w:val="00000871"/>
    <w:pPr>
      <w:spacing w:after="193"/>
    </w:pPr>
    <w:rPr>
      <w:rFonts w:cs="ArialMT"/>
      <w:lang w:val="en-US" w:bidi="en-US"/>
    </w:rPr>
  </w:style>
  <w:style w:type="paragraph" w:customStyle="1" w:styleId="NameInsert">
    <w:name w:val="Name Insert"/>
    <w:basedOn w:val="BodyText"/>
    <w:semiHidden/>
    <w:rsid w:val="00000871"/>
    <w:rPr>
      <w:lang w:val="en-US" w:bidi="en-US"/>
    </w:rPr>
  </w:style>
  <w:style w:type="paragraph" w:customStyle="1" w:styleId="Dash">
    <w:name w:val="Dash"/>
    <w:basedOn w:val="Normal"/>
    <w:semiHidden/>
    <w:rsid w:val="00000871"/>
    <w:pPr>
      <w:numPr>
        <w:numId w:val="21"/>
      </w:numPr>
      <w:tabs>
        <w:tab w:val="num" w:pos="360"/>
      </w:tabs>
      <w:spacing w:before="20" w:after="20"/>
      <w:ind w:left="0" w:firstLine="0"/>
    </w:pPr>
  </w:style>
  <w:style w:type="paragraph" w:customStyle="1" w:styleId="HeaderFooter">
    <w:name w:val="Header &amp; Footer"/>
    <w:basedOn w:val="Normal"/>
    <w:semiHidden/>
    <w:rsid w:val="00000871"/>
    <w:pPr>
      <w:spacing w:line="200" w:lineRule="exact"/>
    </w:pPr>
    <w:rPr>
      <w:rFonts w:cs="ArialMT"/>
      <w:sz w:val="16"/>
    </w:rPr>
  </w:style>
  <w:style w:type="paragraph" w:customStyle="1" w:styleId="LogoType">
    <w:name w:val="Logo Type"/>
    <w:basedOn w:val="Header"/>
    <w:semiHidden/>
    <w:rsid w:val="00000871"/>
    <w:pPr>
      <w:pBdr>
        <w:bottom w:val="single" w:sz="4" w:space="4" w:color="auto"/>
      </w:pBdr>
      <w:tabs>
        <w:tab w:val="clear" w:pos="4513"/>
        <w:tab w:val="clear" w:pos="9026"/>
        <w:tab w:val="left" w:pos="4686"/>
        <w:tab w:val="left" w:pos="7088"/>
        <w:tab w:val="left" w:pos="7242"/>
      </w:tabs>
      <w:spacing w:after="240" w:line="320" w:lineRule="exact"/>
    </w:pPr>
    <w:rPr>
      <w:rFonts w:cs="ArialMT"/>
      <w:b/>
      <w:color w:val="808080"/>
      <w:spacing w:val="-20"/>
      <w:sz w:val="32"/>
    </w:rPr>
  </w:style>
  <w:style w:type="character" w:customStyle="1" w:styleId="CharChar">
    <w:name w:val="Char Char"/>
    <w:semiHidden/>
    <w:locked/>
    <w:rsid w:val="00215015"/>
    <w:rPr>
      <w:rFonts w:ascii="Arial" w:hAnsi="Arial" w:cs="Arial"/>
      <w:lang w:val="en-AU" w:eastAsia="en-AU" w:bidi="ar-SA"/>
    </w:rPr>
  </w:style>
  <w:style w:type="character" w:customStyle="1" w:styleId="EndnoteTextChar">
    <w:name w:val="Endnote Text Char"/>
    <w:semiHidden/>
    <w:locked/>
    <w:rsid w:val="0061324D"/>
    <w:rPr>
      <w:rFonts w:ascii="Arial" w:hAnsi="Arial"/>
      <w:lang w:bidi="ar-SA"/>
    </w:rPr>
  </w:style>
  <w:style w:type="paragraph" w:styleId="BalloonText">
    <w:name w:val="Balloon Text"/>
    <w:basedOn w:val="Normal"/>
    <w:link w:val="BalloonTextChar"/>
    <w:locked/>
    <w:rsid w:val="00CC418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18C"/>
    <w:rPr>
      <w:rFonts w:ascii="Tahoma" w:hAnsi="Tahoma" w:cs="Tahoma"/>
      <w:sz w:val="16"/>
      <w:szCs w:val="16"/>
    </w:rPr>
  </w:style>
  <w:style w:type="paragraph" w:customStyle="1" w:styleId="NDS-BodyText1">
    <w:name w:val="NDS-BodyText1"/>
    <w:basedOn w:val="Normal"/>
    <w:qFormat/>
    <w:rsid w:val="002D6CAF"/>
    <w:pPr>
      <w:spacing w:before="0"/>
    </w:pPr>
    <w:rPr>
      <w:rFonts w:cs="Arial"/>
      <w:szCs w:val="22"/>
      <w:lang w:val="en"/>
    </w:rPr>
  </w:style>
  <w:style w:type="paragraph" w:customStyle="1" w:styleId="NDS-InsidePage-IndentText1">
    <w:name w:val="NDS-InsidePage-IndentText1"/>
    <w:basedOn w:val="NDS-BodyText1"/>
    <w:qFormat/>
    <w:rsid w:val="002D6CAF"/>
    <w:pPr>
      <w:spacing w:after="0"/>
      <w:ind w:left="1134"/>
    </w:pPr>
  </w:style>
  <w:style w:type="paragraph" w:customStyle="1" w:styleId="NDS-InsidePage-IndentText2">
    <w:name w:val="NDS-InsidePage-IndentText2"/>
    <w:basedOn w:val="NDS-BodyText1"/>
    <w:qFormat/>
    <w:rsid w:val="002D6CAF"/>
    <w:pPr>
      <w:spacing w:after="360"/>
      <w:ind w:left="1134"/>
    </w:pPr>
  </w:style>
  <w:style w:type="paragraph" w:styleId="ListParagraph">
    <w:name w:val="List Paragraph"/>
    <w:basedOn w:val="Normal"/>
    <w:uiPriority w:val="34"/>
    <w:qFormat/>
    <w:rsid w:val="00DC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8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ANGUS@dss.gov.au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y_hawkins@c1c.net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dls@cclc.org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mi\appdata\roaming\microsoft\templates\ML%20Electroni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ML Electronic Letterhead.dotx</Template>
  <TotalTime>1</TotalTime>
  <Pages>3</Pages>
  <Words>618</Words>
  <Characters>3542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Our Ref: [Insert File Reference]</vt:lpstr>
    </vt:vector>
  </TitlesOfParts>
  <Company>Human Rights Commission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Our Ref: [Insert File Reference]</dc:title>
  <dc:creator>Michelle Lindley</dc:creator>
  <cp:lastModifiedBy>Lara Emery</cp:lastModifiedBy>
  <cp:revision>2</cp:revision>
  <cp:lastPrinted>2013-12-19T03:04:00Z</cp:lastPrinted>
  <dcterms:created xsi:type="dcterms:W3CDTF">2013-12-19T03:42:00Z</dcterms:created>
  <dcterms:modified xsi:type="dcterms:W3CDTF">2013-12-19T03:42:00Z</dcterms:modified>
</cp:coreProperties>
</file>