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37DD" w14:textId="77777777" w:rsidR="008A2AF7" w:rsidRDefault="008A2AF7" w:rsidP="00061380">
      <w:pPr>
        <w:spacing w:before="0" w:after="0"/>
      </w:pPr>
    </w:p>
    <w:p w14:paraId="30C2F320" w14:textId="77777777" w:rsidR="0013252A" w:rsidRDefault="0013252A" w:rsidP="00061380">
      <w:pPr>
        <w:spacing w:before="0" w:after="0"/>
      </w:pPr>
    </w:p>
    <w:p w14:paraId="41F5E44C" w14:textId="77777777"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14:paraId="11441101" w14:textId="77777777" w:rsidR="0013252A" w:rsidRDefault="0013252A" w:rsidP="0013252A">
      <w:pPr>
        <w:spacing w:before="0" w:after="0"/>
        <w:jc w:val="center"/>
        <w:rPr>
          <w:b/>
        </w:rPr>
      </w:pPr>
    </w:p>
    <w:tbl>
      <w:tblPr>
        <w:tblStyle w:val="TableGrid"/>
        <w:tblW w:w="0" w:type="auto"/>
        <w:tblLayout w:type="fixed"/>
        <w:tblLook w:val="04A0" w:firstRow="1" w:lastRow="0" w:firstColumn="1" w:lastColumn="0" w:noHBand="0" w:noVBand="1"/>
      </w:tblPr>
      <w:tblGrid>
        <w:gridCol w:w="846"/>
        <w:gridCol w:w="9072"/>
        <w:gridCol w:w="4642"/>
      </w:tblGrid>
      <w:tr w:rsidR="0013252A" w14:paraId="534EABD2" w14:textId="77777777" w:rsidTr="00B758C1">
        <w:trPr>
          <w:trHeight w:val="276"/>
        </w:trPr>
        <w:tc>
          <w:tcPr>
            <w:tcW w:w="14560" w:type="dxa"/>
            <w:gridSpan w:val="3"/>
            <w:shd w:val="clear" w:color="auto" w:fill="C6D9F1" w:themeFill="text2" w:themeFillTint="33"/>
          </w:tcPr>
          <w:p w14:paraId="7B4CFB39" w14:textId="28D5E310" w:rsidR="0013252A" w:rsidRPr="0013252A" w:rsidRDefault="0013252A" w:rsidP="0013252A">
            <w:pPr>
              <w:spacing w:before="0" w:after="0"/>
              <w:rPr>
                <w:b/>
              </w:rPr>
            </w:pPr>
            <w:r>
              <w:rPr>
                <w:b/>
              </w:rPr>
              <w:t xml:space="preserve">University name: </w:t>
            </w:r>
            <w:r w:rsidR="00B758C1">
              <w:rPr>
                <w:b/>
              </w:rPr>
              <w:t>JAMES COOK UNIVERSITY</w:t>
            </w:r>
          </w:p>
        </w:tc>
      </w:tr>
      <w:tr w:rsidR="0013252A" w14:paraId="7F34FBC0" w14:textId="77777777" w:rsidTr="007977E1">
        <w:trPr>
          <w:trHeight w:val="276"/>
        </w:trPr>
        <w:tc>
          <w:tcPr>
            <w:tcW w:w="846" w:type="dxa"/>
            <w:shd w:val="clear" w:color="auto" w:fill="D9D9D9" w:themeFill="background1" w:themeFillShade="D9"/>
          </w:tcPr>
          <w:p w14:paraId="0C2289B5" w14:textId="65BF6BEE" w:rsidR="0013252A" w:rsidRPr="0013252A" w:rsidRDefault="0013252A" w:rsidP="00B758C1">
            <w:pPr>
              <w:spacing w:before="0" w:after="0"/>
              <w:jc w:val="center"/>
              <w:rPr>
                <w:b/>
              </w:rPr>
            </w:pPr>
            <w:r w:rsidRPr="0013252A">
              <w:rPr>
                <w:b/>
              </w:rPr>
              <w:t>Rec</w:t>
            </w:r>
            <w:r>
              <w:rPr>
                <w:b/>
              </w:rPr>
              <w:t xml:space="preserve"> no.</w:t>
            </w:r>
          </w:p>
        </w:tc>
        <w:tc>
          <w:tcPr>
            <w:tcW w:w="9072" w:type="dxa"/>
            <w:shd w:val="clear" w:color="auto" w:fill="D9D9D9" w:themeFill="background1" w:themeFillShade="D9"/>
          </w:tcPr>
          <w:p w14:paraId="2409A63E" w14:textId="77777777" w:rsidR="0013252A" w:rsidRDefault="0013252A" w:rsidP="0013252A">
            <w:pPr>
              <w:spacing w:before="0" w:after="0"/>
              <w:jc w:val="center"/>
              <w:rPr>
                <w:b/>
              </w:rPr>
            </w:pPr>
            <w:r>
              <w:rPr>
                <w:b/>
              </w:rPr>
              <w:t>Action already taken</w:t>
            </w:r>
          </w:p>
        </w:tc>
        <w:tc>
          <w:tcPr>
            <w:tcW w:w="4642" w:type="dxa"/>
            <w:shd w:val="clear" w:color="auto" w:fill="D9D9D9" w:themeFill="background1" w:themeFillShade="D9"/>
          </w:tcPr>
          <w:p w14:paraId="213B68EC" w14:textId="77777777" w:rsidR="0013252A" w:rsidRDefault="0013252A" w:rsidP="0013252A">
            <w:pPr>
              <w:spacing w:before="0" w:after="0"/>
              <w:jc w:val="center"/>
              <w:rPr>
                <w:b/>
              </w:rPr>
            </w:pPr>
            <w:r>
              <w:rPr>
                <w:b/>
              </w:rPr>
              <w:t>Planned/future action</w:t>
            </w:r>
          </w:p>
        </w:tc>
      </w:tr>
      <w:tr w:rsidR="0013252A" w14:paraId="6D889CEE" w14:textId="77777777" w:rsidTr="007977E1">
        <w:trPr>
          <w:trHeight w:val="276"/>
        </w:trPr>
        <w:tc>
          <w:tcPr>
            <w:tcW w:w="846" w:type="dxa"/>
          </w:tcPr>
          <w:p w14:paraId="2EAAE2AC" w14:textId="77777777" w:rsidR="0013252A" w:rsidRPr="0013252A" w:rsidRDefault="0013252A" w:rsidP="0013252A">
            <w:pPr>
              <w:spacing w:before="0" w:after="0"/>
              <w:jc w:val="center"/>
            </w:pPr>
            <w:r>
              <w:t>1</w:t>
            </w:r>
          </w:p>
        </w:tc>
        <w:tc>
          <w:tcPr>
            <w:tcW w:w="9072" w:type="dxa"/>
          </w:tcPr>
          <w:p w14:paraId="58C44F92" w14:textId="31BEE2AF" w:rsidR="00974F92" w:rsidRDefault="00974F92" w:rsidP="0050134B">
            <w:pPr>
              <w:spacing w:before="0"/>
              <w:rPr>
                <w:rFonts w:ascii="Calibri" w:hAnsi="Calibri" w:cs="Calibri"/>
                <w:color w:val="000000"/>
                <w:sz w:val="22"/>
                <w:szCs w:val="22"/>
              </w:rPr>
            </w:pPr>
            <w:r>
              <w:rPr>
                <w:rFonts w:ascii="Calibri" w:hAnsi="Calibri" w:cs="Calibri"/>
                <w:color w:val="000000"/>
                <w:sz w:val="22"/>
                <w:szCs w:val="22"/>
              </w:rPr>
              <w:t>In February 2017, JCU engaged former Sex Discrimination Commissioner Elizabeth Broderick AO to comprehensively review the University’s sexual harassment and sexual assault policies and procedures, as well as the University’s culture. This was prior to the release of the AHRC prevalence survey. Concurrently, the 10 recommendations of the Change the Course report and the UA 10 point action plan are also being addressed.</w:t>
            </w:r>
          </w:p>
          <w:p w14:paraId="7E2D80CB" w14:textId="53B29EE7" w:rsidR="00974F92" w:rsidRDefault="00974F92" w:rsidP="0050134B">
            <w:pPr>
              <w:spacing w:before="0"/>
              <w:rPr>
                <w:rFonts w:ascii="Calibri" w:hAnsi="Calibri" w:cs="Calibri"/>
                <w:color w:val="000000"/>
                <w:sz w:val="22"/>
                <w:szCs w:val="22"/>
              </w:rPr>
            </w:pPr>
            <w:r>
              <w:rPr>
                <w:rFonts w:ascii="Calibri" w:hAnsi="Calibri" w:cs="Calibri"/>
                <w:color w:val="000000"/>
                <w:sz w:val="22"/>
                <w:szCs w:val="22"/>
              </w:rPr>
              <w:t>A</w:t>
            </w:r>
            <w:r w:rsidRPr="001D2520">
              <w:rPr>
                <w:rFonts w:ascii="Calibri" w:hAnsi="Calibri" w:cs="Calibri"/>
                <w:color w:val="000000"/>
                <w:sz w:val="22"/>
                <w:szCs w:val="22"/>
              </w:rPr>
              <w:t xml:space="preserve"> Broderick Review Implementation Working Group </w:t>
            </w:r>
            <w:r w:rsidR="003F76D3">
              <w:rPr>
                <w:rFonts w:ascii="Calibri" w:hAnsi="Calibri" w:cs="Calibri"/>
                <w:color w:val="000000"/>
                <w:sz w:val="22"/>
                <w:szCs w:val="22"/>
              </w:rPr>
              <w:t xml:space="preserve">(BRIWG) </w:t>
            </w:r>
            <w:r>
              <w:rPr>
                <w:rFonts w:ascii="Calibri" w:hAnsi="Calibri" w:cs="Calibri"/>
                <w:color w:val="000000"/>
                <w:sz w:val="22"/>
                <w:szCs w:val="22"/>
              </w:rPr>
              <w:t xml:space="preserve">has been established </w:t>
            </w:r>
            <w:r w:rsidRPr="001D2520">
              <w:rPr>
                <w:rFonts w:ascii="Calibri" w:hAnsi="Calibri" w:cs="Calibri"/>
                <w:color w:val="000000"/>
                <w:sz w:val="22"/>
                <w:szCs w:val="22"/>
              </w:rPr>
              <w:t xml:space="preserve">to support the development and implementation of the Plan of Action in response to the </w:t>
            </w:r>
            <w:r>
              <w:rPr>
                <w:rFonts w:ascii="Calibri" w:hAnsi="Calibri" w:cs="Calibri"/>
                <w:color w:val="000000"/>
                <w:sz w:val="22"/>
                <w:szCs w:val="22"/>
              </w:rPr>
              <w:t xml:space="preserve">32 </w:t>
            </w:r>
            <w:r w:rsidRPr="001D2520">
              <w:rPr>
                <w:rFonts w:ascii="Calibri" w:hAnsi="Calibri" w:cs="Calibri"/>
                <w:color w:val="000000"/>
                <w:sz w:val="22"/>
                <w:szCs w:val="22"/>
              </w:rPr>
              <w:t>recommendations of the Broderick Review</w:t>
            </w:r>
            <w:r w:rsidR="005466CB">
              <w:rPr>
                <w:rFonts w:ascii="Calibri" w:hAnsi="Calibri" w:cs="Calibri"/>
                <w:color w:val="000000"/>
                <w:sz w:val="22"/>
                <w:szCs w:val="22"/>
              </w:rPr>
              <w:t xml:space="preserve"> (attach 1)</w:t>
            </w:r>
            <w:r w:rsidRPr="001D2520">
              <w:rPr>
                <w:rFonts w:ascii="Calibri" w:hAnsi="Calibri" w:cs="Calibri"/>
                <w:color w:val="000000"/>
                <w:sz w:val="22"/>
                <w:szCs w:val="22"/>
              </w:rPr>
              <w:t xml:space="preserve">. </w:t>
            </w:r>
            <w:r>
              <w:rPr>
                <w:rFonts w:ascii="Calibri" w:hAnsi="Calibri" w:cs="Calibri"/>
                <w:color w:val="000000"/>
                <w:sz w:val="22"/>
                <w:szCs w:val="22"/>
              </w:rPr>
              <w:t>The Plan of Action is in progress with the aim to be finalised by end 2018.</w:t>
            </w:r>
          </w:p>
          <w:p w14:paraId="5AB56867" w14:textId="7625553E" w:rsidR="0013252A" w:rsidRDefault="00961B74" w:rsidP="0050134B">
            <w:pPr>
              <w:spacing w:before="0"/>
              <w:rPr>
                <w:rFonts w:ascii="Calibri" w:hAnsi="Calibri" w:cs="Calibri"/>
                <w:color w:val="000000"/>
                <w:sz w:val="22"/>
                <w:szCs w:val="22"/>
              </w:rPr>
            </w:pPr>
            <w:r>
              <w:rPr>
                <w:rFonts w:ascii="Calibri" w:hAnsi="Calibri" w:cs="Calibri"/>
                <w:color w:val="000000"/>
                <w:sz w:val="22"/>
                <w:szCs w:val="22"/>
              </w:rPr>
              <w:t xml:space="preserve">The </w:t>
            </w:r>
            <w:r w:rsidR="003F76D3">
              <w:rPr>
                <w:rFonts w:ascii="Calibri" w:hAnsi="Calibri" w:cs="Calibri"/>
                <w:color w:val="000000"/>
                <w:sz w:val="22"/>
                <w:szCs w:val="22"/>
              </w:rPr>
              <w:t>BRIWG</w:t>
            </w:r>
            <w:r w:rsidR="00974F92" w:rsidRPr="001D2520">
              <w:rPr>
                <w:rFonts w:ascii="Calibri" w:hAnsi="Calibri" w:cs="Calibri"/>
                <w:color w:val="000000"/>
                <w:sz w:val="22"/>
                <w:szCs w:val="22"/>
              </w:rPr>
              <w:t xml:space="preserve"> </w:t>
            </w:r>
            <w:r w:rsidR="00974F92">
              <w:rPr>
                <w:rFonts w:ascii="Calibri" w:hAnsi="Calibri" w:cs="Calibri"/>
                <w:color w:val="000000"/>
                <w:sz w:val="22"/>
                <w:szCs w:val="22"/>
              </w:rPr>
              <w:t>compris</w:t>
            </w:r>
            <w:r w:rsidR="003F76D3">
              <w:rPr>
                <w:rFonts w:ascii="Calibri" w:hAnsi="Calibri" w:cs="Calibri"/>
                <w:color w:val="000000"/>
                <w:sz w:val="22"/>
                <w:szCs w:val="22"/>
              </w:rPr>
              <w:t>es</w:t>
            </w:r>
            <w:r w:rsidR="00974F92">
              <w:rPr>
                <w:rFonts w:ascii="Calibri" w:hAnsi="Calibri" w:cs="Calibri"/>
                <w:color w:val="000000"/>
                <w:sz w:val="22"/>
                <w:szCs w:val="22"/>
              </w:rPr>
              <w:t xml:space="preserve"> staff and students </w:t>
            </w:r>
            <w:r w:rsidR="00974F92" w:rsidRPr="001D2520">
              <w:rPr>
                <w:rFonts w:ascii="Calibri" w:hAnsi="Calibri" w:cs="Calibri"/>
                <w:color w:val="000000"/>
                <w:sz w:val="22"/>
                <w:szCs w:val="22"/>
              </w:rPr>
              <w:t xml:space="preserve">provides an important forum </w:t>
            </w:r>
            <w:r w:rsidR="003F76D3">
              <w:rPr>
                <w:rFonts w:ascii="Calibri" w:hAnsi="Calibri" w:cs="Calibri"/>
                <w:color w:val="000000"/>
                <w:sz w:val="22"/>
                <w:szCs w:val="22"/>
              </w:rPr>
              <w:t xml:space="preserve">providing advice to ensure </w:t>
            </w:r>
            <w:r w:rsidR="00974F92" w:rsidRPr="001D2520">
              <w:rPr>
                <w:rFonts w:ascii="Calibri" w:hAnsi="Calibri" w:cs="Calibri"/>
                <w:color w:val="000000"/>
                <w:sz w:val="22"/>
                <w:szCs w:val="22"/>
              </w:rPr>
              <w:t xml:space="preserve">a coherent and systematic approach to zero-tolerance of sexual harassment and sexual assault is embedded across all areas and levels of the University. </w:t>
            </w:r>
            <w:r>
              <w:rPr>
                <w:rFonts w:ascii="Calibri" w:hAnsi="Calibri" w:cs="Calibri"/>
                <w:color w:val="000000"/>
                <w:sz w:val="22"/>
                <w:szCs w:val="22"/>
              </w:rPr>
              <w:t xml:space="preserve">The </w:t>
            </w:r>
            <w:r w:rsidR="003F76D3">
              <w:rPr>
                <w:rFonts w:ascii="Calibri" w:hAnsi="Calibri" w:cs="Calibri"/>
                <w:color w:val="000000"/>
                <w:sz w:val="22"/>
                <w:szCs w:val="22"/>
              </w:rPr>
              <w:t xml:space="preserve">BRIWG </w:t>
            </w:r>
            <w:r w:rsidR="00974F92" w:rsidRPr="001D2520">
              <w:rPr>
                <w:rFonts w:ascii="Calibri" w:hAnsi="Calibri" w:cs="Calibri"/>
                <w:color w:val="000000"/>
                <w:sz w:val="22"/>
                <w:szCs w:val="22"/>
              </w:rPr>
              <w:t xml:space="preserve">is co-convened by </w:t>
            </w:r>
            <w:r w:rsidR="00974F92">
              <w:rPr>
                <w:rFonts w:ascii="Calibri" w:hAnsi="Calibri" w:cs="Calibri"/>
                <w:color w:val="000000"/>
                <w:sz w:val="22"/>
                <w:szCs w:val="22"/>
              </w:rPr>
              <w:t>the</w:t>
            </w:r>
            <w:r w:rsidR="00974F92" w:rsidRPr="001D2520">
              <w:rPr>
                <w:rFonts w:ascii="Calibri" w:hAnsi="Calibri" w:cs="Calibri"/>
                <w:color w:val="000000"/>
                <w:sz w:val="22"/>
                <w:szCs w:val="22"/>
              </w:rPr>
              <w:t xml:space="preserve"> Vice Chancellor</w:t>
            </w:r>
            <w:r w:rsidR="00974F92">
              <w:rPr>
                <w:rFonts w:ascii="Calibri" w:hAnsi="Calibri" w:cs="Calibri"/>
                <w:color w:val="000000"/>
                <w:sz w:val="22"/>
                <w:szCs w:val="22"/>
              </w:rPr>
              <w:t xml:space="preserve"> and </w:t>
            </w:r>
            <w:r w:rsidR="00974F92" w:rsidRPr="001D2520">
              <w:rPr>
                <w:rFonts w:ascii="Calibri" w:hAnsi="Calibri" w:cs="Calibri"/>
                <w:color w:val="000000"/>
                <w:sz w:val="22"/>
                <w:szCs w:val="22"/>
              </w:rPr>
              <w:t xml:space="preserve">Provost, and is chaired by </w:t>
            </w:r>
            <w:r w:rsidR="003F76D3">
              <w:rPr>
                <w:rFonts w:ascii="Calibri" w:hAnsi="Calibri" w:cs="Calibri"/>
                <w:color w:val="000000"/>
                <w:sz w:val="22"/>
                <w:szCs w:val="22"/>
              </w:rPr>
              <w:t>Emeritus</w:t>
            </w:r>
            <w:r w:rsidR="003F76D3" w:rsidRPr="001D2520">
              <w:rPr>
                <w:rFonts w:ascii="Calibri" w:hAnsi="Calibri" w:cs="Calibri"/>
                <w:color w:val="000000"/>
                <w:sz w:val="22"/>
                <w:szCs w:val="22"/>
              </w:rPr>
              <w:t xml:space="preserve"> </w:t>
            </w:r>
            <w:r w:rsidR="00974F92" w:rsidRPr="001D2520">
              <w:rPr>
                <w:rFonts w:ascii="Calibri" w:hAnsi="Calibri" w:cs="Calibri"/>
                <w:color w:val="000000"/>
                <w:sz w:val="22"/>
                <w:szCs w:val="22"/>
              </w:rPr>
              <w:t xml:space="preserve">Professor Helene Marsh. </w:t>
            </w:r>
            <w:r w:rsidR="00974F92">
              <w:rPr>
                <w:rFonts w:ascii="Calibri" w:hAnsi="Calibri" w:cs="Calibri"/>
                <w:color w:val="000000"/>
                <w:sz w:val="22"/>
                <w:szCs w:val="22"/>
              </w:rPr>
              <w:t xml:space="preserve">Further details available </w:t>
            </w:r>
            <w:hyperlink r:id="rId7" w:history="1">
              <w:r w:rsidR="00974F92" w:rsidRPr="0085473C">
                <w:rPr>
                  <w:rStyle w:val="Hyperlink"/>
                  <w:rFonts w:ascii="Calibri" w:hAnsi="Calibri" w:cs="Calibri"/>
                  <w:sz w:val="22"/>
                  <w:szCs w:val="22"/>
                </w:rPr>
                <w:t>here</w:t>
              </w:r>
            </w:hyperlink>
            <w:r w:rsidR="00974F92">
              <w:rPr>
                <w:rFonts w:ascii="Calibri" w:hAnsi="Calibri" w:cs="Calibri"/>
                <w:color w:val="000000"/>
                <w:sz w:val="22"/>
                <w:szCs w:val="22"/>
              </w:rPr>
              <w:t xml:space="preserve"> including</w:t>
            </w:r>
            <w:r w:rsidR="00974F92" w:rsidRPr="001D2520">
              <w:rPr>
                <w:rFonts w:ascii="Calibri" w:hAnsi="Calibri" w:cs="Calibri"/>
                <w:color w:val="000000"/>
                <w:sz w:val="22"/>
                <w:szCs w:val="22"/>
              </w:rPr>
              <w:t xml:space="preserve"> the </w:t>
            </w:r>
            <w:r w:rsidR="00974F92">
              <w:rPr>
                <w:rFonts w:ascii="Calibri" w:hAnsi="Calibri" w:cs="Calibri"/>
                <w:color w:val="000000"/>
                <w:sz w:val="22"/>
                <w:szCs w:val="22"/>
              </w:rPr>
              <w:t xml:space="preserve">group’s </w:t>
            </w:r>
            <w:r w:rsidR="00974F92" w:rsidRPr="001D2520">
              <w:rPr>
                <w:rFonts w:ascii="Calibri" w:hAnsi="Calibri" w:cs="Calibri"/>
                <w:color w:val="000000"/>
                <w:sz w:val="22"/>
                <w:szCs w:val="22"/>
              </w:rPr>
              <w:t xml:space="preserve">terms of reference, membership, </w:t>
            </w:r>
            <w:r w:rsidR="00974F92">
              <w:rPr>
                <w:rFonts w:ascii="Calibri" w:hAnsi="Calibri" w:cs="Calibri"/>
                <w:color w:val="000000"/>
                <w:sz w:val="22"/>
                <w:szCs w:val="22"/>
              </w:rPr>
              <w:t>and</w:t>
            </w:r>
            <w:r w:rsidR="00974F92" w:rsidRPr="001D2520">
              <w:rPr>
                <w:rFonts w:ascii="Calibri" w:hAnsi="Calibri" w:cs="Calibri"/>
                <w:color w:val="000000"/>
                <w:sz w:val="22"/>
                <w:szCs w:val="22"/>
              </w:rPr>
              <w:t xml:space="preserve"> Chair’s communiques.</w:t>
            </w:r>
          </w:p>
          <w:p w14:paraId="0602633F" w14:textId="1AC7D74A" w:rsidR="006E3F52" w:rsidRDefault="00974F92" w:rsidP="006E3F52">
            <w:pPr>
              <w:rPr>
                <w:rFonts w:cstheme="minorHAnsi"/>
                <w:i/>
                <w:sz w:val="20"/>
                <w:szCs w:val="20"/>
              </w:rPr>
            </w:pPr>
            <w:r>
              <w:rPr>
                <w:rFonts w:ascii="Calibri" w:hAnsi="Calibri" w:cs="Calibri"/>
                <w:color w:val="000000"/>
                <w:sz w:val="22"/>
                <w:szCs w:val="22"/>
              </w:rPr>
              <w:t xml:space="preserve">The </w:t>
            </w:r>
            <w:r w:rsidRPr="00A534FD">
              <w:rPr>
                <w:rFonts w:asciiTheme="minorHAnsi" w:hAnsiTheme="minorHAnsi" w:cstheme="minorHAnsi"/>
                <w:color w:val="000000"/>
                <w:sz w:val="22"/>
                <w:szCs w:val="22"/>
              </w:rPr>
              <w:t xml:space="preserve">University has also </w:t>
            </w:r>
            <w:r w:rsidR="006E3F52" w:rsidRPr="00A534FD">
              <w:rPr>
                <w:rFonts w:asciiTheme="minorHAnsi" w:hAnsiTheme="minorHAnsi" w:cstheme="minorHAnsi"/>
                <w:color w:val="000000"/>
                <w:sz w:val="22"/>
                <w:szCs w:val="22"/>
              </w:rPr>
              <w:t xml:space="preserve">committed to the delivery of these action plans by embedding a priority in the JCU University Plan </w:t>
            </w:r>
            <w:r w:rsidR="006E3F52" w:rsidRPr="00A534FD">
              <w:rPr>
                <w:rFonts w:asciiTheme="minorHAnsi" w:hAnsiTheme="minorHAnsi" w:cstheme="minorHAnsi"/>
                <w:sz w:val="22"/>
                <w:szCs w:val="22"/>
              </w:rPr>
              <w:t xml:space="preserve">2018 – 2022:  </w:t>
            </w:r>
            <w:r w:rsidR="006E3F52" w:rsidRPr="00A534FD">
              <w:rPr>
                <w:rFonts w:asciiTheme="minorHAnsi" w:hAnsiTheme="minorHAnsi" w:cstheme="minorHAnsi"/>
                <w:i/>
                <w:sz w:val="22"/>
                <w:szCs w:val="22"/>
              </w:rPr>
              <w:t>Foster an inclusive workplace where we accept and value diversity through the implementation of the Respect Now Always and Broderick Review action plans</w:t>
            </w:r>
            <w:r w:rsidR="005466CB" w:rsidRPr="00A534FD">
              <w:rPr>
                <w:rFonts w:asciiTheme="minorHAnsi" w:hAnsiTheme="minorHAnsi" w:cstheme="minorHAnsi"/>
                <w:i/>
                <w:sz w:val="22"/>
                <w:szCs w:val="22"/>
              </w:rPr>
              <w:t>.</w:t>
            </w:r>
          </w:p>
          <w:p w14:paraId="6CC6A5F1" w14:textId="2467221C" w:rsidR="005466CB" w:rsidRPr="00974F92" w:rsidRDefault="005466CB" w:rsidP="004E62D5">
            <w:pPr>
              <w:spacing w:before="0"/>
              <w:rPr>
                <w:rFonts w:ascii="Calibri" w:hAnsi="Calibri" w:cs="Calibri"/>
                <w:color w:val="000000"/>
                <w:sz w:val="22"/>
                <w:szCs w:val="22"/>
              </w:rPr>
            </w:pPr>
            <w:r>
              <w:rPr>
                <w:rFonts w:ascii="Calibri" w:hAnsi="Calibri" w:cs="Calibri"/>
                <w:color w:val="000000"/>
                <w:sz w:val="22"/>
                <w:szCs w:val="22"/>
              </w:rPr>
              <w:t xml:space="preserve">The </w:t>
            </w:r>
            <w:r w:rsidRPr="005466CB">
              <w:rPr>
                <w:rFonts w:ascii="Calibri" w:hAnsi="Calibri" w:cs="Calibri"/>
                <w:color w:val="000000"/>
                <w:sz w:val="22"/>
                <w:szCs w:val="22"/>
              </w:rPr>
              <w:t xml:space="preserve">Chief of Staff already reports </w:t>
            </w:r>
            <w:r w:rsidR="004E62D5">
              <w:rPr>
                <w:rFonts w:ascii="Calibri" w:hAnsi="Calibri" w:cs="Calibri"/>
                <w:color w:val="000000"/>
                <w:sz w:val="22"/>
                <w:szCs w:val="22"/>
              </w:rPr>
              <w:t xml:space="preserve">on a </w:t>
            </w:r>
            <w:r>
              <w:rPr>
                <w:rFonts w:ascii="Calibri" w:hAnsi="Calibri" w:cs="Calibri"/>
                <w:color w:val="000000"/>
                <w:sz w:val="22"/>
                <w:szCs w:val="22"/>
              </w:rPr>
              <w:t xml:space="preserve">6-monthly </w:t>
            </w:r>
            <w:r w:rsidR="004E62D5">
              <w:rPr>
                <w:rFonts w:ascii="Calibri" w:hAnsi="Calibri" w:cs="Calibri"/>
                <w:color w:val="000000"/>
                <w:sz w:val="22"/>
                <w:szCs w:val="22"/>
              </w:rPr>
              <w:t xml:space="preserve">basis </w:t>
            </w:r>
            <w:r w:rsidRPr="005466CB">
              <w:rPr>
                <w:rFonts w:ascii="Calibri" w:hAnsi="Calibri" w:cs="Calibri"/>
                <w:color w:val="000000"/>
                <w:sz w:val="22"/>
                <w:szCs w:val="22"/>
              </w:rPr>
              <w:t>to Vice Chancellors Advisory Committee and Council (as Senior Advisor to the Audit, R</w:t>
            </w:r>
            <w:r>
              <w:rPr>
                <w:rFonts w:ascii="Calibri" w:hAnsi="Calibri" w:cs="Calibri"/>
                <w:color w:val="000000"/>
                <w:sz w:val="22"/>
                <w:szCs w:val="22"/>
              </w:rPr>
              <w:t>isk and Compliance Committee</w:t>
            </w:r>
            <w:r w:rsidRPr="005466CB">
              <w:rPr>
                <w:rFonts w:ascii="Calibri" w:hAnsi="Calibri" w:cs="Calibri"/>
                <w:color w:val="000000"/>
                <w:sz w:val="22"/>
                <w:szCs w:val="22"/>
              </w:rPr>
              <w:t xml:space="preserve">) on incidents </w:t>
            </w:r>
            <w:r>
              <w:rPr>
                <w:rFonts w:ascii="Calibri" w:hAnsi="Calibri" w:cs="Calibri"/>
                <w:color w:val="000000"/>
                <w:sz w:val="22"/>
                <w:szCs w:val="22"/>
              </w:rPr>
              <w:t>(</w:t>
            </w:r>
            <w:r w:rsidRPr="005466CB">
              <w:rPr>
                <w:rFonts w:ascii="Calibri" w:hAnsi="Calibri" w:cs="Calibri"/>
                <w:color w:val="000000"/>
                <w:sz w:val="22"/>
                <w:szCs w:val="22"/>
              </w:rPr>
              <w:t>including sexual harassment and sexual assault).</w:t>
            </w:r>
            <w:r>
              <w:rPr>
                <w:rFonts w:ascii="Calibri" w:hAnsi="Calibri" w:cs="Calibri"/>
                <w:color w:val="000000"/>
                <w:sz w:val="22"/>
                <w:szCs w:val="22"/>
              </w:rPr>
              <w:t xml:space="preserve"> Progress on the implementation of the Broderick Review is also reported. </w:t>
            </w:r>
          </w:p>
        </w:tc>
        <w:tc>
          <w:tcPr>
            <w:tcW w:w="4642" w:type="dxa"/>
          </w:tcPr>
          <w:p w14:paraId="64D8EF95" w14:textId="2577CB21" w:rsidR="005466CB" w:rsidRDefault="005466CB" w:rsidP="005466CB">
            <w:pPr>
              <w:spacing w:before="0"/>
              <w:rPr>
                <w:rFonts w:ascii="Calibri" w:hAnsi="Calibri" w:cs="Calibri"/>
                <w:color w:val="000000"/>
                <w:sz w:val="22"/>
                <w:szCs w:val="22"/>
              </w:rPr>
            </w:pPr>
            <w:r>
              <w:rPr>
                <w:rFonts w:ascii="Calibri" w:hAnsi="Calibri" w:cs="Calibri"/>
                <w:color w:val="000000"/>
                <w:sz w:val="22"/>
                <w:szCs w:val="22"/>
              </w:rPr>
              <w:t xml:space="preserve">Continued </w:t>
            </w:r>
            <w:r w:rsidR="004E62D5">
              <w:rPr>
                <w:rFonts w:ascii="Calibri" w:hAnsi="Calibri" w:cs="Calibri"/>
                <w:color w:val="000000"/>
                <w:sz w:val="22"/>
                <w:szCs w:val="22"/>
              </w:rPr>
              <w:t>implementation</w:t>
            </w:r>
            <w:r>
              <w:rPr>
                <w:rFonts w:ascii="Calibri" w:hAnsi="Calibri" w:cs="Calibri"/>
                <w:color w:val="000000"/>
                <w:sz w:val="22"/>
                <w:szCs w:val="22"/>
              </w:rPr>
              <w:t xml:space="preserve"> of the Broderick Review and </w:t>
            </w:r>
            <w:r w:rsidR="004E62D5">
              <w:rPr>
                <w:rFonts w:ascii="Calibri" w:hAnsi="Calibri" w:cs="Calibri"/>
                <w:color w:val="000000"/>
                <w:sz w:val="22"/>
                <w:szCs w:val="22"/>
              </w:rPr>
              <w:t xml:space="preserve">Change the Course Report </w:t>
            </w:r>
            <w:r>
              <w:rPr>
                <w:rFonts w:ascii="Calibri" w:hAnsi="Calibri" w:cs="Calibri"/>
                <w:color w:val="000000"/>
                <w:sz w:val="22"/>
                <w:szCs w:val="22"/>
              </w:rPr>
              <w:t>action plans.</w:t>
            </w:r>
            <w:r w:rsidRPr="00824FA8">
              <w:rPr>
                <w:rFonts w:ascii="Calibri" w:hAnsi="Calibri" w:cs="Calibri"/>
                <w:color w:val="000000"/>
                <w:sz w:val="22"/>
                <w:szCs w:val="22"/>
              </w:rPr>
              <w:t xml:space="preserve"> </w:t>
            </w:r>
          </w:p>
          <w:p w14:paraId="7EBA8D67" w14:textId="09B1E5C4" w:rsidR="004E62D5" w:rsidRDefault="004E62D5" w:rsidP="005466CB">
            <w:pPr>
              <w:spacing w:before="0"/>
              <w:rPr>
                <w:rFonts w:ascii="Calibri" w:hAnsi="Calibri" w:cs="Calibri"/>
                <w:color w:val="000000"/>
                <w:sz w:val="22"/>
                <w:szCs w:val="22"/>
              </w:rPr>
            </w:pPr>
            <w:r>
              <w:rPr>
                <w:rFonts w:ascii="Calibri" w:hAnsi="Calibri" w:cs="Calibri"/>
                <w:color w:val="000000"/>
                <w:sz w:val="22"/>
                <w:szCs w:val="22"/>
              </w:rPr>
              <w:t>A monitoring, evaluation and reporting framework is being developed to effectively track activity towards the elimination of sexual h</w:t>
            </w:r>
            <w:r w:rsidR="004445B9">
              <w:rPr>
                <w:rFonts w:ascii="Calibri" w:hAnsi="Calibri" w:cs="Calibri"/>
                <w:color w:val="000000"/>
                <w:sz w:val="22"/>
                <w:szCs w:val="22"/>
              </w:rPr>
              <w:t>arassment and sexual assault.</w:t>
            </w:r>
          </w:p>
          <w:p w14:paraId="1BD8F701" w14:textId="77777777" w:rsidR="0013252A" w:rsidRDefault="0013252A" w:rsidP="0013252A">
            <w:pPr>
              <w:spacing w:before="0" w:after="0"/>
              <w:jc w:val="center"/>
              <w:rPr>
                <w:b/>
              </w:rPr>
            </w:pPr>
          </w:p>
        </w:tc>
      </w:tr>
      <w:tr w:rsidR="0013252A" w14:paraId="57800302" w14:textId="77777777" w:rsidTr="007977E1">
        <w:trPr>
          <w:trHeight w:val="276"/>
        </w:trPr>
        <w:tc>
          <w:tcPr>
            <w:tcW w:w="846" w:type="dxa"/>
          </w:tcPr>
          <w:p w14:paraId="2CF93FD0" w14:textId="77777777" w:rsidR="0013252A" w:rsidRPr="0013252A" w:rsidRDefault="0013252A" w:rsidP="0013252A">
            <w:pPr>
              <w:spacing w:before="0" w:after="0"/>
              <w:jc w:val="center"/>
            </w:pPr>
            <w:r w:rsidRPr="0013252A">
              <w:lastRenderedPageBreak/>
              <w:t>2</w:t>
            </w:r>
          </w:p>
        </w:tc>
        <w:tc>
          <w:tcPr>
            <w:tcW w:w="9072" w:type="dxa"/>
          </w:tcPr>
          <w:p w14:paraId="55ECA2D3" w14:textId="0BA4AFB1" w:rsidR="004E62D5" w:rsidRDefault="004E62D5" w:rsidP="004E62D5">
            <w:pPr>
              <w:spacing w:before="0"/>
              <w:rPr>
                <w:rFonts w:ascii="Calibri" w:hAnsi="Calibri" w:cs="Calibri"/>
                <w:color w:val="000000"/>
                <w:sz w:val="22"/>
                <w:szCs w:val="22"/>
              </w:rPr>
            </w:pPr>
            <w:r>
              <w:rPr>
                <w:rFonts w:ascii="Calibri" w:hAnsi="Calibri" w:cs="Calibri"/>
                <w:color w:val="000000"/>
                <w:sz w:val="22"/>
                <w:szCs w:val="22"/>
              </w:rPr>
              <w:t xml:space="preserve">JCU is working collaboratively with Residential Colleges to ensure appropriate standards of conduct by students who live on campus. </w:t>
            </w:r>
            <w:r w:rsidRPr="00F165FD">
              <w:rPr>
                <w:rFonts w:ascii="Calibri" w:hAnsi="Calibri" w:cs="Calibri"/>
                <w:color w:val="000000"/>
                <w:sz w:val="22"/>
                <w:szCs w:val="22"/>
              </w:rPr>
              <w:t xml:space="preserve">From 2018, </w:t>
            </w:r>
            <w:r>
              <w:rPr>
                <w:rFonts w:ascii="Calibri" w:hAnsi="Calibri" w:cs="Calibri"/>
                <w:color w:val="000000"/>
                <w:sz w:val="22"/>
                <w:szCs w:val="22"/>
              </w:rPr>
              <w:t xml:space="preserve">JCU </w:t>
            </w:r>
            <w:r w:rsidR="00354663">
              <w:rPr>
                <w:rFonts w:ascii="Calibri" w:hAnsi="Calibri" w:cs="Calibri"/>
                <w:color w:val="000000"/>
                <w:sz w:val="22"/>
                <w:szCs w:val="22"/>
              </w:rPr>
              <w:t xml:space="preserve">has </w:t>
            </w:r>
            <w:r>
              <w:rPr>
                <w:rFonts w:ascii="Calibri" w:hAnsi="Calibri" w:cs="Calibri"/>
                <w:color w:val="000000"/>
                <w:sz w:val="22"/>
                <w:szCs w:val="22"/>
              </w:rPr>
              <w:t>move</w:t>
            </w:r>
            <w:r w:rsidR="00354663">
              <w:rPr>
                <w:rFonts w:ascii="Calibri" w:hAnsi="Calibri" w:cs="Calibri"/>
                <w:color w:val="000000"/>
                <w:sz w:val="22"/>
                <w:szCs w:val="22"/>
              </w:rPr>
              <w:t>d</w:t>
            </w:r>
            <w:r>
              <w:rPr>
                <w:rFonts w:ascii="Calibri" w:hAnsi="Calibri" w:cs="Calibri"/>
                <w:color w:val="000000"/>
                <w:sz w:val="22"/>
                <w:szCs w:val="22"/>
              </w:rPr>
              <w:t xml:space="preserve"> to implement </w:t>
            </w:r>
            <w:r w:rsidRPr="00F165FD">
              <w:rPr>
                <w:rFonts w:ascii="Calibri" w:hAnsi="Calibri" w:cs="Calibri"/>
                <w:color w:val="000000"/>
                <w:sz w:val="22"/>
                <w:szCs w:val="22"/>
              </w:rPr>
              <w:t>compulsory online training about sexual assault, sexual harassment, consent and other matters</w:t>
            </w:r>
            <w:r w:rsidRPr="009559BE">
              <w:rPr>
                <w:rFonts w:ascii="Calibri" w:hAnsi="Calibri" w:cs="Calibri"/>
                <w:color w:val="000000"/>
                <w:sz w:val="22"/>
                <w:szCs w:val="22"/>
              </w:rPr>
              <w:t xml:space="preserve"> </w:t>
            </w:r>
            <w:r>
              <w:rPr>
                <w:rFonts w:ascii="Calibri" w:hAnsi="Calibri" w:cs="Calibri"/>
                <w:color w:val="000000"/>
                <w:sz w:val="22"/>
                <w:szCs w:val="22"/>
              </w:rPr>
              <w:t xml:space="preserve">for </w:t>
            </w:r>
            <w:r w:rsidRPr="00F165FD">
              <w:rPr>
                <w:rFonts w:ascii="Calibri" w:hAnsi="Calibri" w:cs="Calibri"/>
                <w:color w:val="000000"/>
                <w:sz w:val="22"/>
                <w:szCs w:val="22"/>
              </w:rPr>
              <w:t>stude</w:t>
            </w:r>
            <w:r>
              <w:rPr>
                <w:rFonts w:ascii="Calibri" w:hAnsi="Calibri" w:cs="Calibri"/>
                <w:color w:val="000000"/>
                <w:sz w:val="22"/>
                <w:szCs w:val="22"/>
              </w:rPr>
              <w:t>nts at all Residential Colleges</w:t>
            </w:r>
            <w:r w:rsidRPr="00F165FD">
              <w:rPr>
                <w:rFonts w:ascii="Calibri" w:hAnsi="Calibri" w:cs="Calibri"/>
                <w:color w:val="000000"/>
                <w:sz w:val="22"/>
                <w:szCs w:val="22"/>
              </w:rPr>
              <w:t>. Students are presented with a certificate when they complete the course.</w:t>
            </w:r>
          </w:p>
          <w:p w14:paraId="1DE98D06" w14:textId="3B01A449" w:rsidR="004E62D5" w:rsidRDefault="004E62D5" w:rsidP="004E62D5">
            <w:pPr>
              <w:spacing w:before="0"/>
              <w:rPr>
                <w:rFonts w:ascii="Calibri" w:hAnsi="Calibri" w:cs="Calibri"/>
                <w:color w:val="000000"/>
                <w:sz w:val="22"/>
                <w:szCs w:val="22"/>
              </w:rPr>
            </w:pPr>
            <w:r>
              <w:rPr>
                <w:rFonts w:ascii="Calibri" w:hAnsi="Calibri" w:cs="Calibri"/>
                <w:color w:val="000000"/>
                <w:sz w:val="22"/>
                <w:szCs w:val="22"/>
              </w:rPr>
              <w:t>JCU’s Student Counselling Service provides training to Residential Assistants (RAs) on respectful behaviour, bullying, sexual harassment, discrimination, consent, and how to report any incidents. Training on these matters is also being rolled out to all students who live on campus.</w:t>
            </w:r>
          </w:p>
          <w:p w14:paraId="7DA5D017" w14:textId="17186B23" w:rsidR="004E62D5" w:rsidRDefault="004E62D5" w:rsidP="004E62D5">
            <w:pPr>
              <w:spacing w:before="0"/>
              <w:rPr>
                <w:rFonts w:ascii="Calibri" w:hAnsi="Calibri" w:cs="Calibri"/>
                <w:color w:val="000000"/>
                <w:sz w:val="22"/>
                <w:szCs w:val="22"/>
              </w:rPr>
            </w:pPr>
            <w:r>
              <w:rPr>
                <w:rFonts w:ascii="Calibri" w:hAnsi="Calibri" w:cs="Calibri"/>
                <w:color w:val="000000"/>
                <w:sz w:val="22"/>
                <w:szCs w:val="22"/>
              </w:rPr>
              <w:t>Training is offered on a periodic basis for all staff on the prevention of bullying, harassment and intimidation, as well as sexual harassment prevention, and understanding the staff Code of Conduct, as well as First Responder training, which includes how to respond to a student who discloses an incident of sexual harassment or sexual assault.</w:t>
            </w:r>
            <w:r w:rsidR="00D521A2">
              <w:rPr>
                <w:rFonts w:ascii="Calibri" w:hAnsi="Calibri" w:cs="Calibri"/>
                <w:color w:val="000000"/>
                <w:sz w:val="22"/>
                <w:szCs w:val="22"/>
              </w:rPr>
              <w:t xml:space="preserve"> </w:t>
            </w:r>
            <w:r w:rsidR="00D521A2" w:rsidRPr="00D521A2">
              <w:rPr>
                <w:rFonts w:ascii="Calibri" w:hAnsi="Calibri" w:cs="Calibri"/>
                <w:color w:val="000000"/>
                <w:sz w:val="22"/>
                <w:szCs w:val="22"/>
              </w:rPr>
              <w:t>Training covers how to respond compassionately focusing on the survivor and developed u</w:t>
            </w:r>
            <w:r w:rsidR="00D521A2">
              <w:rPr>
                <w:rFonts w:ascii="Calibri" w:hAnsi="Calibri" w:cs="Calibri"/>
                <w:color w:val="000000"/>
                <w:sz w:val="22"/>
                <w:szCs w:val="22"/>
              </w:rPr>
              <w:t>sing trauma informed principles, c</w:t>
            </w:r>
            <w:r w:rsidR="00D521A2" w:rsidRPr="00D521A2">
              <w:rPr>
                <w:rFonts w:ascii="Calibri" w:hAnsi="Calibri" w:cs="Calibri"/>
                <w:color w:val="000000"/>
                <w:sz w:val="22"/>
                <w:szCs w:val="22"/>
              </w:rPr>
              <w:t xml:space="preserve">overs reporting to </w:t>
            </w:r>
            <w:r w:rsidR="00D521A2">
              <w:rPr>
                <w:rFonts w:ascii="Calibri" w:hAnsi="Calibri" w:cs="Calibri"/>
                <w:color w:val="000000"/>
                <w:sz w:val="22"/>
                <w:szCs w:val="22"/>
              </w:rPr>
              <w:t>JCU</w:t>
            </w:r>
            <w:r w:rsidR="00D521A2" w:rsidRPr="00D521A2">
              <w:rPr>
                <w:rFonts w:ascii="Calibri" w:hAnsi="Calibri" w:cs="Calibri"/>
                <w:color w:val="000000"/>
                <w:sz w:val="22"/>
                <w:szCs w:val="22"/>
              </w:rPr>
              <w:t>, referrals to E</w:t>
            </w:r>
            <w:r w:rsidR="00D521A2">
              <w:rPr>
                <w:rFonts w:ascii="Calibri" w:hAnsi="Calibri" w:cs="Calibri"/>
                <w:color w:val="000000"/>
                <w:sz w:val="22"/>
                <w:szCs w:val="22"/>
              </w:rPr>
              <w:t xml:space="preserve">quity Contact Officers, </w:t>
            </w:r>
            <w:r w:rsidR="00D521A2" w:rsidRPr="00D521A2">
              <w:rPr>
                <w:rFonts w:ascii="Calibri" w:hAnsi="Calibri" w:cs="Calibri"/>
                <w:color w:val="000000"/>
                <w:sz w:val="22"/>
                <w:szCs w:val="22"/>
              </w:rPr>
              <w:t xml:space="preserve">Counselling </w:t>
            </w:r>
            <w:r w:rsidR="00D521A2">
              <w:rPr>
                <w:rFonts w:ascii="Calibri" w:hAnsi="Calibri" w:cs="Calibri"/>
                <w:color w:val="000000"/>
                <w:sz w:val="22"/>
                <w:szCs w:val="22"/>
              </w:rPr>
              <w:t>support as appropriate</w:t>
            </w:r>
            <w:r w:rsidR="00D521A2" w:rsidRPr="00D521A2">
              <w:rPr>
                <w:rFonts w:ascii="Calibri" w:hAnsi="Calibri" w:cs="Calibri"/>
                <w:color w:val="000000"/>
                <w:sz w:val="22"/>
                <w:szCs w:val="22"/>
              </w:rPr>
              <w:t xml:space="preserve"> and self-care for first responder.</w:t>
            </w:r>
          </w:p>
          <w:p w14:paraId="78DD3612" w14:textId="612BC9E3" w:rsidR="004E62D5" w:rsidRDefault="004E62D5" w:rsidP="004E62D5">
            <w:pPr>
              <w:spacing w:before="0"/>
              <w:rPr>
                <w:rFonts w:ascii="Calibri" w:hAnsi="Calibri" w:cs="Calibri"/>
                <w:color w:val="000000"/>
                <w:sz w:val="22"/>
                <w:szCs w:val="22"/>
              </w:rPr>
            </w:pPr>
            <w:r>
              <w:rPr>
                <w:rFonts w:ascii="Calibri" w:hAnsi="Calibri" w:cs="Calibri"/>
                <w:color w:val="000000"/>
                <w:sz w:val="22"/>
                <w:szCs w:val="22"/>
              </w:rPr>
              <w:t xml:space="preserve">Increased the number of Equity Contact Officers across JCU from 10 to </w:t>
            </w:r>
            <w:r w:rsidR="00D521A2">
              <w:rPr>
                <w:rFonts w:ascii="Calibri" w:hAnsi="Calibri" w:cs="Calibri"/>
                <w:color w:val="000000"/>
                <w:sz w:val="22"/>
                <w:szCs w:val="22"/>
              </w:rPr>
              <w:t xml:space="preserve">37. </w:t>
            </w:r>
            <w:r>
              <w:rPr>
                <w:rFonts w:ascii="Calibri" w:hAnsi="Calibri" w:cs="Calibri"/>
                <w:color w:val="000000"/>
                <w:sz w:val="22"/>
                <w:szCs w:val="22"/>
              </w:rPr>
              <w:t>Equity Contact Officers are the first point of contact for staff and students who experience any form of bullying, discrimination or harassment, and are based on the Townsville, Cairns, and Mount Isa campuses. Officers are trained by the Anti-Discrimination Commission Queensland and provide information to staff and students on matters regarding discrimination and harassment and bullying, including informal and formal resolution options available.</w:t>
            </w:r>
          </w:p>
          <w:p w14:paraId="22C27B42" w14:textId="7A297074" w:rsidR="00D521A2" w:rsidRDefault="00D521A2" w:rsidP="00D521A2">
            <w:pPr>
              <w:spacing w:before="0"/>
              <w:rPr>
                <w:rFonts w:ascii="Calibri" w:hAnsi="Calibri" w:cs="Calibri"/>
                <w:color w:val="000000"/>
                <w:sz w:val="22"/>
                <w:szCs w:val="22"/>
              </w:rPr>
            </w:pPr>
            <w:r>
              <w:rPr>
                <w:rFonts w:ascii="Calibri" w:hAnsi="Calibri" w:cs="Calibri"/>
                <w:color w:val="000000"/>
                <w:sz w:val="22"/>
                <w:szCs w:val="22"/>
              </w:rPr>
              <w:t>Senior managers and JCU Council members have undertaken a training workshop on matters relating to sexual harassment and sexual assault, as well as the importance of effective policies to promote safety and wellbeing for staff and students.</w:t>
            </w:r>
          </w:p>
          <w:p w14:paraId="22CC18DD" w14:textId="05D89805" w:rsidR="00D521A2" w:rsidRDefault="00D521A2" w:rsidP="00D521A2">
            <w:pPr>
              <w:spacing w:before="0"/>
              <w:rPr>
                <w:rFonts w:ascii="Calibri" w:hAnsi="Calibri" w:cs="Calibri"/>
                <w:color w:val="000000"/>
                <w:sz w:val="22"/>
                <w:szCs w:val="22"/>
              </w:rPr>
            </w:pPr>
            <w:r w:rsidRPr="00D521A2">
              <w:rPr>
                <w:rFonts w:ascii="Calibri" w:hAnsi="Calibri" w:cs="Calibri"/>
                <w:color w:val="000000"/>
                <w:sz w:val="22"/>
                <w:szCs w:val="22"/>
              </w:rPr>
              <w:t xml:space="preserve">The </w:t>
            </w:r>
            <w:r w:rsidR="00354663">
              <w:rPr>
                <w:rFonts w:ascii="Calibri" w:hAnsi="Calibri" w:cs="Calibri"/>
                <w:color w:val="000000"/>
                <w:sz w:val="22"/>
                <w:szCs w:val="22"/>
              </w:rPr>
              <w:t xml:space="preserve">annual </w:t>
            </w:r>
            <w:r w:rsidRPr="00D521A2">
              <w:rPr>
                <w:rFonts w:ascii="Calibri" w:hAnsi="Calibri" w:cs="Calibri"/>
                <w:color w:val="000000"/>
                <w:sz w:val="22"/>
                <w:szCs w:val="22"/>
              </w:rPr>
              <w:t xml:space="preserve">Senior Staff Conference in November 2017 had the theme </w:t>
            </w:r>
            <w:r w:rsidR="00354663">
              <w:rPr>
                <w:rFonts w:ascii="Calibri" w:hAnsi="Calibri" w:cs="Calibri"/>
                <w:color w:val="000000"/>
                <w:sz w:val="22"/>
                <w:szCs w:val="22"/>
              </w:rPr>
              <w:t>‘</w:t>
            </w:r>
            <w:r w:rsidRPr="00D521A2">
              <w:rPr>
                <w:rFonts w:ascii="Calibri" w:hAnsi="Calibri" w:cs="Calibri"/>
                <w:color w:val="000000"/>
                <w:sz w:val="22"/>
                <w:szCs w:val="22"/>
              </w:rPr>
              <w:t>Safe and Inclusive Spaces</w:t>
            </w:r>
            <w:r w:rsidR="00354663">
              <w:rPr>
                <w:rFonts w:ascii="Calibri" w:hAnsi="Calibri" w:cs="Calibri"/>
                <w:color w:val="000000"/>
                <w:sz w:val="22"/>
                <w:szCs w:val="22"/>
              </w:rPr>
              <w:t>’</w:t>
            </w:r>
            <w:r w:rsidRPr="00D521A2">
              <w:rPr>
                <w:rFonts w:ascii="Calibri" w:hAnsi="Calibri" w:cs="Calibri"/>
                <w:color w:val="000000"/>
                <w:sz w:val="22"/>
                <w:szCs w:val="22"/>
              </w:rPr>
              <w:t xml:space="preserve"> with a focus on sexual assault and harassment, active bystanders, inclusive behaviours and a culture of accountability</w:t>
            </w:r>
            <w:r>
              <w:rPr>
                <w:rFonts w:ascii="Calibri" w:hAnsi="Calibri" w:cs="Calibri"/>
                <w:color w:val="000000"/>
                <w:sz w:val="22"/>
                <w:szCs w:val="22"/>
              </w:rPr>
              <w:t>.</w:t>
            </w:r>
          </w:p>
          <w:p w14:paraId="7111D105" w14:textId="183416B3" w:rsidR="00DC1A6E" w:rsidRPr="00D521A2" w:rsidRDefault="00DC1A6E" w:rsidP="00D521A2">
            <w:pPr>
              <w:rPr>
                <w:rFonts w:ascii="Calibri" w:hAnsi="Calibri" w:cs="Calibri"/>
                <w:color w:val="000000"/>
                <w:sz w:val="22"/>
                <w:szCs w:val="22"/>
              </w:rPr>
            </w:pPr>
            <w:r>
              <w:rPr>
                <w:rFonts w:ascii="Calibri" w:hAnsi="Calibri" w:cs="Calibri"/>
                <w:color w:val="000000"/>
                <w:sz w:val="22"/>
                <w:szCs w:val="22"/>
              </w:rPr>
              <w:lastRenderedPageBreak/>
              <w:t>JCU is working closely with the JCU Student Association, particularly student advocates, to ensure students are supported when reporting an incident.</w:t>
            </w:r>
          </w:p>
        </w:tc>
        <w:tc>
          <w:tcPr>
            <w:tcW w:w="4642" w:type="dxa"/>
          </w:tcPr>
          <w:p w14:paraId="538CB170" w14:textId="7CF4D890" w:rsidR="00D521A2" w:rsidRDefault="00D521A2" w:rsidP="00D521A2">
            <w:pPr>
              <w:spacing w:before="0"/>
              <w:rPr>
                <w:rFonts w:ascii="Calibri" w:hAnsi="Calibri" w:cs="Calibri"/>
                <w:color w:val="000000"/>
                <w:sz w:val="22"/>
                <w:szCs w:val="22"/>
              </w:rPr>
            </w:pPr>
            <w:r w:rsidRPr="00D521A2">
              <w:rPr>
                <w:rFonts w:ascii="Calibri" w:hAnsi="Calibri" w:cs="Calibri"/>
                <w:color w:val="000000"/>
                <w:sz w:val="22"/>
                <w:szCs w:val="22"/>
              </w:rPr>
              <w:lastRenderedPageBreak/>
              <w:t xml:space="preserve">How </w:t>
            </w:r>
            <w:r>
              <w:rPr>
                <w:rFonts w:ascii="Calibri" w:hAnsi="Calibri" w:cs="Calibri"/>
                <w:color w:val="000000"/>
                <w:sz w:val="22"/>
                <w:szCs w:val="22"/>
              </w:rPr>
              <w:t>first responder and bystander training</w:t>
            </w:r>
            <w:r w:rsidRPr="00D521A2">
              <w:rPr>
                <w:rFonts w:ascii="Calibri" w:hAnsi="Calibri" w:cs="Calibri"/>
                <w:color w:val="000000"/>
                <w:sz w:val="22"/>
                <w:szCs w:val="22"/>
              </w:rPr>
              <w:t xml:space="preserve"> is expanded to all staff through mandated training</w:t>
            </w:r>
            <w:r>
              <w:rPr>
                <w:rFonts w:ascii="Calibri" w:hAnsi="Calibri" w:cs="Calibri"/>
                <w:color w:val="000000"/>
                <w:sz w:val="22"/>
                <w:szCs w:val="22"/>
              </w:rPr>
              <w:t xml:space="preserve"> and varying modes of delivery</w:t>
            </w:r>
            <w:r w:rsidRPr="00D521A2">
              <w:rPr>
                <w:rFonts w:ascii="Calibri" w:hAnsi="Calibri" w:cs="Calibri"/>
                <w:color w:val="000000"/>
                <w:sz w:val="22"/>
                <w:szCs w:val="22"/>
              </w:rPr>
              <w:t xml:space="preserve"> is being explored with HR now.</w:t>
            </w:r>
          </w:p>
          <w:p w14:paraId="2EA84F99" w14:textId="0756ADFA" w:rsidR="00D521A2" w:rsidRPr="00D521A2" w:rsidRDefault="000522D0" w:rsidP="00D521A2">
            <w:pPr>
              <w:spacing w:before="0"/>
              <w:rPr>
                <w:rFonts w:ascii="Calibri" w:hAnsi="Calibri" w:cs="Calibri"/>
                <w:color w:val="000000"/>
                <w:sz w:val="22"/>
                <w:szCs w:val="22"/>
              </w:rPr>
            </w:pPr>
            <w:r>
              <w:rPr>
                <w:rFonts w:ascii="Calibri" w:hAnsi="Calibri" w:cs="Calibri"/>
                <w:color w:val="000000"/>
                <w:sz w:val="22"/>
                <w:szCs w:val="22"/>
              </w:rPr>
              <w:t>As of second semester, c</w:t>
            </w:r>
            <w:r w:rsidR="00354663">
              <w:rPr>
                <w:rFonts w:ascii="Calibri" w:hAnsi="Calibri" w:cs="Calibri"/>
                <w:color w:val="000000"/>
                <w:sz w:val="22"/>
                <w:szCs w:val="22"/>
              </w:rPr>
              <w:t xml:space="preserve">onsent </w:t>
            </w:r>
            <w:r w:rsidR="00D521A2">
              <w:rPr>
                <w:rFonts w:ascii="Calibri" w:hAnsi="Calibri" w:cs="Calibri"/>
                <w:color w:val="000000"/>
                <w:sz w:val="22"/>
                <w:szCs w:val="22"/>
              </w:rPr>
              <w:t xml:space="preserve">training </w:t>
            </w:r>
            <w:r w:rsidR="00354663">
              <w:rPr>
                <w:rFonts w:ascii="Calibri" w:hAnsi="Calibri" w:cs="Calibri"/>
                <w:color w:val="000000"/>
                <w:sz w:val="22"/>
                <w:szCs w:val="22"/>
              </w:rPr>
              <w:t>is</w:t>
            </w:r>
            <w:r w:rsidR="00D521A2">
              <w:rPr>
                <w:rFonts w:ascii="Calibri" w:hAnsi="Calibri" w:cs="Calibri"/>
                <w:color w:val="000000"/>
                <w:sz w:val="22"/>
                <w:szCs w:val="22"/>
              </w:rPr>
              <w:t xml:space="preserve"> available to all students</w:t>
            </w:r>
            <w:r>
              <w:rPr>
                <w:rFonts w:ascii="Calibri" w:hAnsi="Calibri" w:cs="Calibri"/>
                <w:color w:val="000000"/>
                <w:sz w:val="22"/>
                <w:szCs w:val="22"/>
              </w:rPr>
              <w:t>. I</w:t>
            </w:r>
            <w:r w:rsidR="00D521A2">
              <w:rPr>
                <w:rFonts w:ascii="Calibri" w:hAnsi="Calibri" w:cs="Calibri"/>
                <w:color w:val="000000"/>
                <w:sz w:val="22"/>
                <w:szCs w:val="22"/>
              </w:rPr>
              <w:t xml:space="preserve">ntegration of this and bystander awareness and training </w:t>
            </w:r>
            <w:r>
              <w:rPr>
                <w:rFonts w:ascii="Calibri" w:hAnsi="Calibri" w:cs="Calibri"/>
                <w:color w:val="000000"/>
                <w:sz w:val="22"/>
                <w:szCs w:val="22"/>
              </w:rPr>
              <w:t xml:space="preserve">for delivery </w:t>
            </w:r>
            <w:r w:rsidR="00D521A2">
              <w:rPr>
                <w:rFonts w:ascii="Calibri" w:hAnsi="Calibri" w:cs="Calibri"/>
                <w:color w:val="000000"/>
                <w:sz w:val="22"/>
                <w:szCs w:val="22"/>
              </w:rPr>
              <w:t xml:space="preserve">through the Learning Management System </w:t>
            </w:r>
            <w:r>
              <w:rPr>
                <w:rFonts w:ascii="Calibri" w:hAnsi="Calibri" w:cs="Calibri"/>
                <w:color w:val="000000"/>
                <w:sz w:val="22"/>
                <w:szCs w:val="22"/>
              </w:rPr>
              <w:t xml:space="preserve">is </w:t>
            </w:r>
            <w:r w:rsidR="00D521A2">
              <w:rPr>
                <w:rFonts w:ascii="Calibri" w:hAnsi="Calibri" w:cs="Calibri"/>
                <w:color w:val="000000"/>
                <w:sz w:val="22"/>
                <w:szCs w:val="22"/>
              </w:rPr>
              <w:t xml:space="preserve">being </w:t>
            </w:r>
            <w:r>
              <w:rPr>
                <w:rFonts w:ascii="Calibri" w:hAnsi="Calibri" w:cs="Calibri"/>
                <w:color w:val="000000"/>
                <w:sz w:val="22"/>
                <w:szCs w:val="22"/>
              </w:rPr>
              <w:t xml:space="preserve">considered </w:t>
            </w:r>
            <w:r w:rsidR="00D521A2">
              <w:rPr>
                <w:rFonts w:ascii="Calibri" w:hAnsi="Calibri" w:cs="Calibri"/>
                <w:color w:val="000000"/>
                <w:sz w:val="22"/>
                <w:szCs w:val="22"/>
              </w:rPr>
              <w:t>for implementation 1</w:t>
            </w:r>
            <w:r w:rsidR="00D521A2" w:rsidRPr="00D521A2">
              <w:rPr>
                <w:rFonts w:ascii="Calibri" w:hAnsi="Calibri" w:cs="Calibri"/>
                <w:color w:val="000000"/>
                <w:sz w:val="22"/>
                <w:szCs w:val="22"/>
                <w:vertAlign w:val="superscript"/>
              </w:rPr>
              <w:t>st</w:t>
            </w:r>
            <w:r w:rsidR="00D521A2">
              <w:rPr>
                <w:rFonts w:ascii="Calibri" w:hAnsi="Calibri" w:cs="Calibri"/>
                <w:color w:val="000000"/>
                <w:sz w:val="22"/>
                <w:szCs w:val="22"/>
              </w:rPr>
              <w:t xml:space="preserve"> semester 2019.</w:t>
            </w:r>
          </w:p>
          <w:p w14:paraId="5882C5BD" w14:textId="57E19954" w:rsidR="00D521A2" w:rsidRPr="00D521A2" w:rsidRDefault="00D521A2" w:rsidP="00D521A2">
            <w:r>
              <w:rPr>
                <w:rFonts w:ascii="Calibri" w:hAnsi="Calibri" w:cs="Calibri"/>
                <w:color w:val="000000"/>
                <w:sz w:val="22"/>
                <w:szCs w:val="22"/>
              </w:rPr>
              <w:t>JCU is working with the Cairns and Townsville Sexual Assault Services on policy and procedural development and training. An MOU</w:t>
            </w:r>
            <w:r w:rsidR="00DC1A6E">
              <w:rPr>
                <w:rFonts w:ascii="Calibri" w:hAnsi="Calibri" w:cs="Calibri"/>
                <w:color w:val="000000"/>
                <w:sz w:val="22"/>
                <w:szCs w:val="22"/>
              </w:rPr>
              <w:t xml:space="preserve"> has been drafted for these partnerships.</w:t>
            </w:r>
          </w:p>
          <w:p w14:paraId="23FD5794" w14:textId="3B01B562" w:rsidR="0013252A" w:rsidRPr="00D521A2" w:rsidRDefault="00D521A2" w:rsidP="00D521A2">
            <w:pPr>
              <w:tabs>
                <w:tab w:val="left" w:pos="975"/>
              </w:tabs>
            </w:pPr>
            <w:r>
              <w:tab/>
            </w:r>
          </w:p>
        </w:tc>
      </w:tr>
      <w:tr w:rsidR="0013252A" w14:paraId="20E0E8DB" w14:textId="77777777" w:rsidTr="007977E1">
        <w:trPr>
          <w:trHeight w:val="276"/>
        </w:trPr>
        <w:tc>
          <w:tcPr>
            <w:tcW w:w="846" w:type="dxa"/>
          </w:tcPr>
          <w:p w14:paraId="65003E17" w14:textId="77777777" w:rsidR="0013252A" w:rsidRPr="0013252A" w:rsidRDefault="0013252A" w:rsidP="0013252A">
            <w:pPr>
              <w:spacing w:before="0" w:after="0"/>
              <w:jc w:val="center"/>
            </w:pPr>
            <w:r w:rsidRPr="0013252A">
              <w:t>3</w:t>
            </w:r>
          </w:p>
        </w:tc>
        <w:tc>
          <w:tcPr>
            <w:tcW w:w="9072" w:type="dxa"/>
          </w:tcPr>
          <w:p w14:paraId="1D6B8418" w14:textId="59D14875" w:rsidR="00DC1A6E" w:rsidRDefault="00DC1A6E" w:rsidP="008B57EB">
            <w:pPr>
              <w:spacing w:before="0"/>
              <w:rPr>
                <w:rFonts w:ascii="Calibri" w:hAnsi="Calibri" w:cs="Calibri"/>
                <w:color w:val="000000"/>
                <w:sz w:val="22"/>
                <w:szCs w:val="22"/>
              </w:rPr>
            </w:pPr>
            <w:r w:rsidRPr="00DC1A6E">
              <w:rPr>
                <w:rFonts w:ascii="Calibri" w:hAnsi="Calibri" w:cs="Calibri"/>
                <w:color w:val="000000"/>
                <w:sz w:val="22"/>
                <w:szCs w:val="22"/>
              </w:rPr>
              <w:t>JCU has i</w:t>
            </w:r>
            <w:r>
              <w:rPr>
                <w:rFonts w:ascii="Calibri" w:hAnsi="Calibri" w:cs="Calibri"/>
                <w:color w:val="000000"/>
                <w:sz w:val="22"/>
                <w:szCs w:val="22"/>
              </w:rPr>
              <w:t>mproved access to information for staff and students with the launch of the</w:t>
            </w:r>
            <w:r w:rsidRPr="008B57EB">
              <w:rPr>
                <w:rFonts w:ascii="Calibri" w:hAnsi="Calibri" w:cs="Calibri"/>
                <w:color w:val="000000"/>
                <w:sz w:val="22"/>
                <w:szCs w:val="22"/>
              </w:rPr>
              <w:t> </w:t>
            </w:r>
            <w:hyperlink r:id="rId8" w:history="1">
              <w:r w:rsidRPr="008B57EB">
                <w:rPr>
                  <w:rFonts w:ascii="Calibri" w:hAnsi="Calibri" w:cs="Calibri"/>
                  <w:color w:val="000000"/>
                  <w:sz w:val="22"/>
                  <w:szCs w:val="22"/>
                </w:rPr>
                <w:t>Safety and Wellbeing</w:t>
              </w:r>
            </w:hyperlink>
            <w:r w:rsidRPr="008B57EB">
              <w:rPr>
                <w:rFonts w:ascii="Calibri" w:hAnsi="Calibri" w:cs="Calibri"/>
                <w:color w:val="000000"/>
                <w:sz w:val="22"/>
                <w:szCs w:val="22"/>
              </w:rPr>
              <w:t> </w:t>
            </w:r>
            <w:r>
              <w:rPr>
                <w:rFonts w:ascii="Calibri" w:hAnsi="Calibri" w:cs="Calibri"/>
                <w:color w:val="000000"/>
                <w:sz w:val="22"/>
                <w:szCs w:val="22"/>
              </w:rPr>
              <w:t>website. It provides information, resources, and contacts for anyone who experiences bullying, discrimination, sexual harassment or assault, including information about how to report an incident and the support services available for students (internal and external to the University).</w:t>
            </w:r>
          </w:p>
          <w:p w14:paraId="01BEA110" w14:textId="77777777" w:rsidR="00DC1A6E" w:rsidRPr="00065EBE" w:rsidRDefault="00DC1A6E" w:rsidP="008B57EB">
            <w:pPr>
              <w:spacing w:before="0"/>
              <w:rPr>
                <w:rFonts w:ascii="Calibri" w:hAnsi="Calibri" w:cs="Calibri"/>
                <w:color w:val="000000"/>
                <w:sz w:val="22"/>
                <w:szCs w:val="22"/>
              </w:rPr>
            </w:pPr>
            <w:r w:rsidRPr="00065EBE">
              <w:rPr>
                <w:rFonts w:ascii="Calibri" w:hAnsi="Calibri" w:cs="Calibri"/>
                <w:color w:val="000000"/>
                <w:sz w:val="22"/>
                <w:szCs w:val="22"/>
              </w:rPr>
              <w:t>An Orientation Week briefing is available for all commencing students explaining JCU’s commitment to a safe, respectful environment and a zero-tolerance approach to sexual assault and sexual harassment. The briefing includes details of how students can access free and confidential support services.</w:t>
            </w:r>
          </w:p>
          <w:p w14:paraId="75A64516" w14:textId="77777777" w:rsidR="00DC1A6E" w:rsidRDefault="00DC1A6E" w:rsidP="008B57EB">
            <w:pPr>
              <w:spacing w:before="0"/>
              <w:rPr>
                <w:rFonts w:ascii="Calibri" w:hAnsi="Calibri" w:cs="Calibri"/>
                <w:color w:val="000000"/>
                <w:sz w:val="22"/>
                <w:szCs w:val="22"/>
              </w:rPr>
            </w:pPr>
            <w:r>
              <w:rPr>
                <w:rFonts w:ascii="Calibri" w:hAnsi="Calibri" w:cs="Calibri"/>
                <w:color w:val="000000"/>
                <w:sz w:val="22"/>
                <w:szCs w:val="22"/>
              </w:rPr>
              <w:t>Information has been added to the Orientation Week guide for all commencing students describing JCU’s commitment to safe and respectful behaviour.</w:t>
            </w:r>
          </w:p>
          <w:p w14:paraId="31BA29E2" w14:textId="264F25D4" w:rsidR="00DC1A6E" w:rsidRDefault="00DC1A6E" w:rsidP="008B57EB">
            <w:pPr>
              <w:spacing w:before="0"/>
              <w:rPr>
                <w:rFonts w:ascii="Calibri" w:hAnsi="Calibri" w:cs="Calibri"/>
                <w:color w:val="000000"/>
                <w:sz w:val="22"/>
                <w:szCs w:val="22"/>
              </w:rPr>
            </w:pPr>
            <w:r>
              <w:rPr>
                <w:rFonts w:ascii="Calibri" w:hAnsi="Calibri" w:cs="Calibri"/>
                <w:color w:val="000000"/>
                <w:sz w:val="22"/>
                <w:szCs w:val="22"/>
              </w:rPr>
              <w:t xml:space="preserve">Specific procedures </w:t>
            </w:r>
            <w:r w:rsidR="00961B74">
              <w:rPr>
                <w:rFonts w:ascii="Calibri" w:hAnsi="Calibri" w:cs="Calibri"/>
                <w:color w:val="000000"/>
                <w:sz w:val="22"/>
                <w:szCs w:val="22"/>
              </w:rPr>
              <w:t>describing and explaining</w:t>
            </w:r>
            <w:r>
              <w:rPr>
                <w:rFonts w:ascii="Calibri" w:hAnsi="Calibri" w:cs="Calibri"/>
                <w:color w:val="000000"/>
                <w:sz w:val="22"/>
                <w:szCs w:val="22"/>
              </w:rPr>
              <w:t xml:space="preserve"> how the University responds to sexual assault and sexual harassment have now been approved and are available </w:t>
            </w:r>
            <w:hyperlink r:id="rId9" w:history="1">
              <w:r w:rsidRPr="008B57EB">
                <w:rPr>
                  <w:rFonts w:ascii="Calibri" w:hAnsi="Calibri" w:cs="Calibri"/>
                  <w:color w:val="000000"/>
                  <w:sz w:val="22"/>
                  <w:szCs w:val="22"/>
                </w:rPr>
                <w:t>here</w:t>
              </w:r>
            </w:hyperlink>
            <w:r>
              <w:rPr>
                <w:rFonts w:ascii="Calibri" w:hAnsi="Calibri" w:cs="Calibri"/>
                <w:color w:val="000000"/>
                <w:sz w:val="22"/>
                <w:szCs w:val="22"/>
              </w:rPr>
              <w:t xml:space="preserve">. These procedures emphasise that the safety and wellbeing of staff and students is paramount, and provide more detailed information on the roles and accountabilities of staff in responding to these incidents and the accommodations and precautionary measures that are available to staff and students. </w:t>
            </w:r>
            <w:r w:rsidR="00B758C1">
              <w:rPr>
                <w:rFonts w:ascii="Calibri" w:hAnsi="Calibri" w:cs="Calibri"/>
                <w:color w:val="000000"/>
                <w:sz w:val="22"/>
                <w:szCs w:val="22"/>
              </w:rPr>
              <w:t xml:space="preserve"> Step-by-step guidelines have also been developed.</w:t>
            </w:r>
          </w:p>
          <w:p w14:paraId="5322BEC3" w14:textId="41A01D93" w:rsidR="00DC1A6E" w:rsidRDefault="00CC4C0C" w:rsidP="008B57EB">
            <w:pPr>
              <w:spacing w:before="0"/>
              <w:rPr>
                <w:rFonts w:ascii="Calibri" w:hAnsi="Calibri" w:cs="Calibri"/>
                <w:color w:val="000000"/>
                <w:sz w:val="22"/>
                <w:szCs w:val="22"/>
              </w:rPr>
            </w:pPr>
            <w:r>
              <w:rPr>
                <w:rFonts w:ascii="Calibri" w:hAnsi="Calibri" w:cs="Calibri"/>
                <w:color w:val="000000"/>
                <w:sz w:val="22"/>
                <w:szCs w:val="22"/>
              </w:rPr>
              <w:t xml:space="preserve">The </w:t>
            </w:r>
            <w:r w:rsidR="007977E1">
              <w:rPr>
                <w:rFonts w:ascii="Calibri" w:hAnsi="Calibri" w:cs="Calibri"/>
                <w:color w:val="000000"/>
                <w:sz w:val="22"/>
                <w:szCs w:val="22"/>
              </w:rPr>
              <w:t>University’s</w:t>
            </w:r>
            <w:r>
              <w:rPr>
                <w:rFonts w:ascii="Calibri" w:hAnsi="Calibri" w:cs="Calibri"/>
                <w:color w:val="000000"/>
                <w:sz w:val="22"/>
                <w:szCs w:val="22"/>
              </w:rPr>
              <w:t xml:space="preserve"> response to the Change the Course Report and Broderick Review are </w:t>
            </w:r>
            <w:r w:rsidR="007977E1">
              <w:rPr>
                <w:rFonts w:ascii="Calibri" w:hAnsi="Calibri" w:cs="Calibri"/>
                <w:color w:val="000000"/>
                <w:sz w:val="22"/>
                <w:szCs w:val="22"/>
              </w:rPr>
              <w:t>widely communicated to students and staff through t</w:t>
            </w:r>
            <w:r w:rsidR="00DC1A6E">
              <w:rPr>
                <w:rFonts w:ascii="Calibri" w:hAnsi="Calibri" w:cs="Calibri"/>
                <w:color w:val="000000"/>
                <w:sz w:val="22"/>
                <w:szCs w:val="22"/>
              </w:rPr>
              <w:t>he BRIWG’s Communiques</w:t>
            </w:r>
            <w:r w:rsidR="00961B74">
              <w:rPr>
                <w:rFonts w:ascii="Calibri" w:hAnsi="Calibri" w:cs="Calibri"/>
                <w:color w:val="000000"/>
                <w:sz w:val="22"/>
                <w:szCs w:val="22"/>
              </w:rPr>
              <w:t xml:space="preserve">, </w:t>
            </w:r>
            <w:r w:rsidR="00DC1A6E">
              <w:rPr>
                <w:rFonts w:ascii="Calibri" w:hAnsi="Calibri" w:cs="Calibri"/>
                <w:color w:val="000000"/>
                <w:sz w:val="22"/>
                <w:szCs w:val="22"/>
              </w:rPr>
              <w:t>policy and procedural cha</w:t>
            </w:r>
            <w:r w:rsidR="00B758C1">
              <w:rPr>
                <w:rFonts w:ascii="Calibri" w:hAnsi="Calibri" w:cs="Calibri"/>
                <w:color w:val="000000"/>
                <w:sz w:val="22"/>
                <w:szCs w:val="22"/>
              </w:rPr>
              <w:t>nge</w:t>
            </w:r>
            <w:r w:rsidR="007977E1">
              <w:rPr>
                <w:rFonts w:ascii="Calibri" w:hAnsi="Calibri" w:cs="Calibri"/>
                <w:color w:val="000000"/>
                <w:sz w:val="22"/>
                <w:szCs w:val="22"/>
              </w:rPr>
              <w:t xml:space="preserve"> updates through Bulletins and emails</w:t>
            </w:r>
            <w:r w:rsidR="00961B74">
              <w:rPr>
                <w:rFonts w:ascii="Calibri" w:hAnsi="Calibri" w:cs="Calibri"/>
                <w:color w:val="000000"/>
                <w:sz w:val="22"/>
                <w:szCs w:val="22"/>
              </w:rPr>
              <w:t>,</w:t>
            </w:r>
            <w:r w:rsidR="00B758C1">
              <w:rPr>
                <w:rFonts w:ascii="Calibri" w:hAnsi="Calibri" w:cs="Calibri"/>
                <w:color w:val="000000"/>
                <w:sz w:val="22"/>
                <w:szCs w:val="22"/>
              </w:rPr>
              <w:t xml:space="preserve"> </w:t>
            </w:r>
            <w:r w:rsidR="007977E1">
              <w:rPr>
                <w:rFonts w:ascii="Calibri" w:hAnsi="Calibri" w:cs="Calibri"/>
                <w:color w:val="000000"/>
                <w:sz w:val="22"/>
                <w:szCs w:val="22"/>
              </w:rPr>
              <w:t xml:space="preserve">and through </w:t>
            </w:r>
            <w:r w:rsidR="00B758C1">
              <w:rPr>
                <w:rFonts w:ascii="Calibri" w:hAnsi="Calibri" w:cs="Calibri"/>
                <w:color w:val="000000"/>
                <w:sz w:val="22"/>
                <w:szCs w:val="22"/>
              </w:rPr>
              <w:t>staff and student forums</w:t>
            </w:r>
            <w:r w:rsidR="007977E1">
              <w:rPr>
                <w:rFonts w:ascii="Calibri" w:hAnsi="Calibri" w:cs="Calibri"/>
                <w:color w:val="000000"/>
                <w:sz w:val="22"/>
                <w:szCs w:val="22"/>
              </w:rPr>
              <w:t xml:space="preserve"> with the Vice Chancellor.</w:t>
            </w:r>
          </w:p>
          <w:p w14:paraId="555AD471" w14:textId="1D636F60" w:rsidR="0013252A" w:rsidRPr="00DC1A6E" w:rsidRDefault="00DC1A6E" w:rsidP="00CC4C0C">
            <w:pPr>
              <w:spacing w:before="0"/>
              <w:rPr>
                <w:rFonts w:ascii="Calibri" w:hAnsi="Calibri" w:cs="Calibri"/>
                <w:color w:val="000000"/>
                <w:sz w:val="22"/>
                <w:szCs w:val="22"/>
              </w:rPr>
            </w:pPr>
            <w:r>
              <w:rPr>
                <w:rFonts w:ascii="Calibri" w:hAnsi="Calibri" w:cs="Calibri"/>
                <w:color w:val="000000"/>
                <w:sz w:val="22"/>
                <w:szCs w:val="22"/>
              </w:rPr>
              <w:t>In October last year</w:t>
            </w:r>
            <w:r w:rsidR="007977E1">
              <w:rPr>
                <w:rFonts w:ascii="Calibri" w:hAnsi="Calibri" w:cs="Calibri"/>
                <w:color w:val="000000"/>
                <w:sz w:val="22"/>
                <w:szCs w:val="22"/>
              </w:rPr>
              <w:t>,</w:t>
            </w:r>
            <w:r>
              <w:rPr>
                <w:rFonts w:ascii="Calibri" w:hAnsi="Calibri" w:cs="Calibri"/>
                <w:color w:val="000000"/>
                <w:sz w:val="22"/>
                <w:szCs w:val="22"/>
              </w:rPr>
              <w:t xml:space="preserve"> JCU hosted </w:t>
            </w:r>
            <w:r w:rsidR="008967DB">
              <w:rPr>
                <w:rFonts w:ascii="Calibri" w:hAnsi="Calibri" w:cs="Calibri"/>
                <w:color w:val="000000"/>
                <w:sz w:val="22"/>
                <w:szCs w:val="22"/>
              </w:rPr>
              <w:t xml:space="preserve">events on both Campuses to acknowledge Sexual Violence Awareness Month in Queensland in conjunction with the external Sexual Assault Support Services. </w:t>
            </w:r>
          </w:p>
        </w:tc>
        <w:tc>
          <w:tcPr>
            <w:tcW w:w="4642" w:type="dxa"/>
          </w:tcPr>
          <w:p w14:paraId="44ABB4F9" w14:textId="1DAD677F" w:rsidR="00383F6D" w:rsidRDefault="00383F6D" w:rsidP="00383F6D">
            <w:pPr>
              <w:spacing w:before="0" w:after="0"/>
              <w:rPr>
                <w:rFonts w:ascii="Calibri" w:hAnsi="Calibri" w:cs="Calibri"/>
                <w:color w:val="000000"/>
                <w:sz w:val="22"/>
                <w:szCs w:val="22"/>
              </w:rPr>
            </w:pPr>
            <w:r>
              <w:rPr>
                <w:rFonts w:ascii="Calibri" w:hAnsi="Calibri" w:cs="Calibri"/>
                <w:color w:val="000000"/>
                <w:sz w:val="22"/>
                <w:szCs w:val="22"/>
              </w:rPr>
              <w:t xml:space="preserve">In late July 2018, JCU will launch its </w:t>
            </w:r>
            <w:r w:rsidRPr="00157075">
              <w:rPr>
                <w:rFonts w:ascii="Calibri" w:hAnsi="Calibri" w:cs="Calibri"/>
                <w:i/>
                <w:color w:val="000000"/>
                <w:sz w:val="22"/>
                <w:szCs w:val="22"/>
                <w:lang w:val="en-US"/>
              </w:rPr>
              <w:t>Statement of Commitment to the Elimination of Sexual Harassment and Sexual Assault</w:t>
            </w:r>
            <w:r>
              <w:rPr>
                <w:rFonts w:ascii="Calibri" w:hAnsi="Calibri" w:cs="Calibri"/>
                <w:i/>
                <w:color w:val="000000"/>
                <w:sz w:val="22"/>
                <w:szCs w:val="22"/>
                <w:lang w:val="en-US"/>
              </w:rPr>
              <w:t xml:space="preserve"> </w:t>
            </w:r>
            <w:r>
              <w:rPr>
                <w:rFonts w:ascii="Calibri" w:hAnsi="Calibri" w:cs="Calibri"/>
                <w:color w:val="000000"/>
                <w:sz w:val="22"/>
                <w:szCs w:val="22"/>
                <w:lang w:val="en-US"/>
              </w:rPr>
              <w:t xml:space="preserve">(attach </w:t>
            </w:r>
            <w:r w:rsidR="00E47609">
              <w:rPr>
                <w:rFonts w:ascii="Calibri" w:hAnsi="Calibri" w:cs="Calibri"/>
                <w:color w:val="000000"/>
                <w:sz w:val="22"/>
                <w:szCs w:val="22"/>
                <w:lang w:val="en-US"/>
              </w:rPr>
              <w:t>2</w:t>
            </w:r>
            <w:r>
              <w:rPr>
                <w:rFonts w:ascii="Calibri" w:hAnsi="Calibri" w:cs="Calibri"/>
                <w:color w:val="000000"/>
                <w:sz w:val="22"/>
                <w:szCs w:val="22"/>
                <w:lang w:val="en-US"/>
              </w:rPr>
              <w:t xml:space="preserve">). The Statement </w:t>
            </w:r>
            <w:r>
              <w:rPr>
                <w:rFonts w:ascii="Calibri" w:hAnsi="Calibri" w:cs="Calibri"/>
                <w:color w:val="000000"/>
                <w:sz w:val="22"/>
                <w:szCs w:val="22"/>
              </w:rPr>
              <w:t>declares the University’s commitment</w:t>
            </w:r>
            <w:r w:rsidRPr="00824FA8">
              <w:rPr>
                <w:rFonts w:ascii="Calibri" w:hAnsi="Calibri" w:cs="Calibri"/>
                <w:color w:val="000000"/>
                <w:sz w:val="22"/>
                <w:szCs w:val="22"/>
              </w:rPr>
              <w:t xml:space="preserve"> to strengthen gender equality and </w:t>
            </w:r>
            <w:r>
              <w:rPr>
                <w:rFonts w:ascii="Calibri" w:hAnsi="Calibri" w:cs="Calibri"/>
                <w:color w:val="000000"/>
                <w:sz w:val="22"/>
                <w:szCs w:val="22"/>
              </w:rPr>
              <w:t>play</w:t>
            </w:r>
            <w:r w:rsidRPr="00824FA8">
              <w:rPr>
                <w:rFonts w:ascii="Calibri" w:hAnsi="Calibri" w:cs="Calibri"/>
                <w:color w:val="000000"/>
                <w:sz w:val="22"/>
                <w:szCs w:val="22"/>
              </w:rPr>
              <w:t xml:space="preserve"> </w:t>
            </w:r>
            <w:r>
              <w:rPr>
                <w:rFonts w:ascii="Calibri" w:hAnsi="Calibri" w:cs="Calibri"/>
                <w:color w:val="000000"/>
                <w:sz w:val="22"/>
                <w:szCs w:val="22"/>
              </w:rPr>
              <w:t>its</w:t>
            </w:r>
            <w:r w:rsidRPr="00824FA8">
              <w:rPr>
                <w:rFonts w:ascii="Calibri" w:hAnsi="Calibri" w:cs="Calibri"/>
                <w:color w:val="000000"/>
                <w:sz w:val="22"/>
                <w:szCs w:val="22"/>
              </w:rPr>
              <w:t xml:space="preserve"> part to create </w:t>
            </w:r>
            <w:r>
              <w:rPr>
                <w:rFonts w:ascii="Calibri" w:hAnsi="Calibri" w:cs="Calibri"/>
                <w:color w:val="000000"/>
                <w:sz w:val="22"/>
                <w:szCs w:val="22"/>
              </w:rPr>
              <w:t>a</w:t>
            </w:r>
            <w:r w:rsidRPr="00824FA8">
              <w:rPr>
                <w:rFonts w:ascii="Calibri" w:hAnsi="Calibri" w:cs="Calibri"/>
                <w:color w:val="000000"/>
                <w:sz w:val="22"/>
                <w:szCs w:val="22"/>
              </w:rPr>
              <w:t xml:space="preserve"> saf</w:t>
            </w:r>
            <w:r>
              <w:rPr>
                <w:rFonts w:ascii="Calibri" w:hAnsi="Calibri" w:cs="Calibri"/>
                <w:color w:val="000000"/>
                <w:sz w:val="22"/>
                <w:szCs w:val="22"/>
              </w:rPr>
              <w:t>e and respectful environment.</w:t>
            </w:r>
            <w:r w:rsidRPr="00824FA8">
              <w:rPr>
                <w:rFonts w:ascii="Calibri" w:hAnsi="Calibri" w:cs="Calibri"/>
                <w:color w:val="000000"/>
                <w:sz w:val="22"/>
                <w:szCs w:val="22"/>
              </w:rPr>
              <w:t xml:space="preserve"> </w:t>
            </w:r>
            <w:r>
              <w:rPr>
                <w:rFonts w:ascii="Calibri" w:hAnsi="Calibri" w:cs="Calibri"/>
                <w:color w:val="000000"/>
                <w:sz w:val="22"/>
                <w:szCs w:val="22"/>
              </w:rPr>
              <w:t xml:space="preserve">Informal morning teas between staff and HDR students where applicable will be held to acknowledge and discuss the Statement. </w:t>
            </w:r>
          </w:p>
          <w:p w14:paraId="45313840" w14:textId="77777777" w:rsidR="00383F6D" w:rsidRDefault="00383F6D" w:rsidP="00383F6D">
            <w:pPr>
              <w:spacing w:before="0" w:after="0"/>
              <w:rPr>
                <w:rFonts w:ascii="Calibri" w:hAnsi="Calibri" w:cs="Calibri"/>
                <w:color w:val="000000"/>
                <w:sz w:val="22"/>
                <w:szCs w:val="22"/>
              </w:rPr>
            </w:pPr>
          </w:p>
          <w:p w14:paraId="00B2C46F" w14:textId="77777777" w:rsidR="00383F6D" w:rsidRDefault="00383F6D" w:rsidP="00383F6D">
            <w:pPr>
              <w:spacing w:before="0" w:after="0"/>
              <w:rPr>
                <w:rFonts w:ascii="Calibri" w:hAnsi="Calibri" w:cs="Calibri"/>
                <w:color w:val="000000"/>
                <w:sz w:val="22"/>
                <w:szCs w:val="22"/>
              </w:rPr>
            </w:pPr>
            <w:r w:rsidRPr="00383F6D">
              <w:rPr>
                <w:rFonts w:ascii="Calibri" w:hAnsi="Calibri" w:cs="Calibri"/>
                <w:color w:val="000000"/>
                <w:sz w:val="22"/>
                <w:szCs w:val="22"/>
              </w:rPr>
              <w:t xml:space="preserve">Academic staff </w:t>
            </w:r>
            <w:r>
              <w:rPr>
                <w:rFonts w:ascii="Calibri" w:hAnsi="Calibri" w:cs="Calibri"/>
                <w:color w:val="000000"/>
                <w:sz w:val="22"/>
                <w:szCs w:val="22"/>
              </w:rPr>
              <w:t xml:space="preserve">will </w:t>
            </w:r>
            <w:r w:rsidRPr="00383F6D">
              <w:rPr>
                <w:rFonts w:ascii="Calibri" w:hAnsi="Calibri" w:cs="Calibri"/>
                <w:color w:val="000000"/>
                <w:sz w:val="22"/>
                <w:szCs w:val="22"/>
              </w:rPr>
              <w:t>acknowledge and promote this Statement of Commitment to our undergraduate students during Week 1 lectures from Monday to Friday</w:t>
            </w:r>
            <w:r>
              <w:rPr>
                <w:rFonts w:ascii="Calibri" w:hAnsi="Calibri" w:cs="Calibri"/>
                <w:color w:val="000000"/>
                <w:sz w:val="22"/>
                <w:szCs w:val="22"/>
              </w:rPr>
              <w:t xml:space="preserve"> as the </w:t>
            </w:r>
            <w:r w:rsidRPr="00383F6D">
              <w:rPr>
                <w:rFonts w:ascii="Calibri" w:hAnsi="Calibri" w:cs="Calibri"/>
                <w:color w:val="000000"/>
                <w:sz w:val="22"/>
                <w:szCs w:val="22"/>
              </w:rPr>
              <w:t xml:space="preserve">ideal opportunity to ensure maximum exposure to students. </w:t>
            </w:r>
          </w:p>
          <w:p w14:paraId="33D679B2" w14:textId="77777777" w:rsidR="00383F6D" w:rsidRDefault="00383F6D" w:rsidP="00383F6D">
            <w:pPr>
              <w:spacing w:before="0" w:after="0"/>
              <w:rPr>
                <w:rFonts w:ascii="Calibri" w:hAnsi="Calibri" w:cs="Calibri"/>
                <w:color w:val="000000"/>
                <w:sz w:val="22"/>
                <w:szCs w:val="22"/>
              </w:rPr>
            </w:pPr>
          </w:p>
          <w:p w14:paraId="1FB9A5F0" w14:textId="77777777" w:rsidR="00383F6D" w:rsidRDefault="00383F6D" w:rsidP="00383F6D">
            <w:pPr>
              <w:spacing w:before="0" w:after="0"/>
              <w:rPr>
                <w:rFonts w:ascii="Calibri" w:hAnsi="Calibri" w:cs="Calibri"/>
                <w:color w:val="000000"/>
                <w:sz w:val="22"/>
                <w:szCs w:val="22"/>
              </w:rPr>
            </w:pPr>
            <w:r w:rsidRPr="00383F6D">
              <w:rPr>
                <w:rFonts w:ascii="Calibri" w:hAnsi="Calibri" w:cs="Calibri"/>
                <w:color w:val="000000"/>
                <w:sz w:val="22"/>
                <w:szCs w:val="22"/>
              </w:rPr>
              <w:t>The JCUSA will be promoting the Statement to students as part of their “Day One of Semester” BBQ’s at the Townsville and Cairns campuses.</w:t>
            </w:r>
          </w:p>
          <w:p w14:paraId="7170B6F2" w14:textId="77777777" w:rsidR="00383F6D" w:rsidRDefault="00383F6D" w:rsidP="00383F6D">
            <w:pPr>
              <w:spacing w:before="0" w:after="0"/>
              <w:rPr>
                <w:rFonts w:ascii="Calibri" w:hAnsi="Calibri" w:cs="Calibri"/>
                <w:color w:val="000000"/>
                <w:sz w:val="22"/>
                <w:szCs w:val="22"/>
              </w:rPr>
            </w:pPr>
          </w:p>
          <w:p w14:paraId="1894D5F5" w14:textId="01742253" w:rsidR="0013252A" w:rsidRPr="00383F6D" w:rsidRDefault="00383F6D" w:rsidP="00383F6D">
            <w:pPr>
              <w:spacing w:before="0" w:after="0"/>
              <w:rPr>
                <w:rFonts w:ascii="Calibri" w:hAnsi="Calibri" w:cs="Calibri"/>
                <w:color w:val="000000"/>
                <w:sz w:val="22"/>
                <w:szCs w:val="22"/>
              </w:rPr>
            </w:pPr>
            <w:r>
              <w:rPr>
                <w:rFonts w:ascii="Calibri" w:hAnsi="Calibri" w:cs="Calibri"/>
                <w:color w:val="000000"/>
                <w:sz w:val="22"/>
                <w:szCs w:val="22"/>
              </w:rPr>
              <w:t xml:space="preserve">The University will again be participating in Sexual Violence Awareness month in early October by hosting the “What </w:t>
            </w:r>
            <w:r w:rsidRPr="00383F6D">
              <w:rPr>
                <w:rFonts w:ascii="Calibri" w:hAnsi="Calibri" w:cs="Calibri"/>
                <w:color w:val="000000"/>
                <w:sz w:val="22"/>
                <w:szCs w:val="22"/>
              </w:rPr>
              <w:t>Were You Wearing?”</w:t>
            </w:r>
            <w:r>
              <w:rPr>
                <w:rFonts w:ascii="Calibri" w:hAnsi="Calibri" w:cs="Calibri"/>
                <w:color w:val="000000"/>
                <w:sz w:val="22"/>
                <w:szCs w:val="22"/>
              </w:rPr>
              <w:t xml:space="preserve"> Installation in conjunction with the Women’s Centre </w:t>
            </w:r>
            <w:r w:rsidR="008B57EB">
              <w:rPr>
                <w:rFonts w:ascii="Calibri" w:hAnsi="Calibri" w:cs="Calibri"/>
                <w:color w:val="000000"/>
                <w:sz w:val="22"/>
                <w:szCs w:val="22"/>
              </w:rPr>
              <w:t xml:space="preserve">(Townville Sexual Assault Service) </w:t>
            </w:r>
            <w:r>
              <w:rPr>
                <w:rFonts w:ascii="Calibri" w:hAnsi="Calibri" w:cs="Calibri"/>
                <w:color w:val="000000"/>
                <w:sz w:val="22"/>
                <w:szCs w:val="22"/>
              </w:rPr>
              <w:t>before it moves</w:t>
            </w:r>
            <w:r w:rsidRPr="00383F6D">
              <w:rPr>
                <w:rFonts w:ascii="Calibri" w:hAnsi="Calibri" w:cs="Calibri"/>
                <w:color w:val="000000"/>
                <w:sz w:val="22"/>
                <w:szCs w:val="22"/>
              </w:rPr>
              <w:t xml:space="preserve"> </w:t>
            </w:r>
            <w:r>
              <w:rPr>
                <w:rFonts w:ascii="Calibri" w:hAnsi="Calibri" w:cs="Calibri"/>
                <w:color w:val="000000"/>
                <w:sz w:val="22"/>
                <w:szCs w:val="22"/>
              </w:rPr>
              <w:t xml:space="preserve">to the </w:t>
            </w:r>
            <w:r w:rsidRPr="00383F6D">
              <w:rPr>
                <w:rFonts w:ascii="Calibri" w:hAnsi="Calibri" w:cs="Calibri"/>
                <w:color w:val="000000"/>
                <w:sz w:val="22"/>
                <w:szCs w:val="22"/>
              </w:rPr>
              <w:t>Townsville Hospital health promotion wall</w:t>
            </w:r>
            <w:r>
              <w:rPr>
                <w:rFonts w:ascii="Calibri" w:hAnsi="Calibri" w:cs="Calibri"/>
                <w:color w:val="000000"/>
                <w:sz w:val="22"/>
                <w:szCs w:val="22"/>
              </w:rPr>
              <w:t xml:space="preserve">. </w:t>
            </w:r>
          </w:p>
        </w:tc>
      </w:tr>
      <w:tr w:rsidR="0013252A" w14:paraId="44E593A2" w14:textId="77777777" w:rsidTr="007977E1">
        <w:trPr>
          <w:trHeight w:val="276"/>
        </w:trPr>
        <w:tc>
          <w:tcPr>
            <w:tcW w:w="846" w:type="dxa"/>
          </w:tcPr>
          <w:p w14:paraId="6F51CCA8" w14:textId="77777777" w:rsidR="0013252A" w:rsidRPr="0013252A" w:rsidRDefault="0013252A" w:rsidP="0013252A">
            <w:pPr>
              <w:spacing w:before="0" w:after="0"/>
              <w:jc w:val="center"/>
            </w:pPr>
            <w:r w:rsidRPr="0013252A">
              <w:lastRenderedPageBreak/>
              <w:t>4</w:t>
            </w:r>
          </w:p>
        </w:tc>
        <w:tc>
          <w:tcPr>
            <w:tcW w:w="9072" w:type="dxa"/>
          </w:tcPr>
          <w:p w14:paraId="73C595DA" w14:textId="1CA65839" w:rsidR="008B57EB" w:rsidRDefault="008B57EB" w:rsidP="008B57EB">
            <w:pPr>
              <w:spacing w:before="0"/>
              <w:rPr>
                <w:rFonts w:ascii="Calibri" w:hAnsi="Calibri" w:cs="Calibri"/>
                <w:color w:val="000000"/>
                <w:sz w:val="22"/>
                <w:szCs w:val="22"/>
              </w:rPr>
            </w:pPr>
            <w:r w:rsidRPr="008B57EB">
              <w:rPr>
                <w:rFonts w:ascii="Calibri" w:hAnsi="Calibri" w:cs="Calibri"/>
                <w:color w:val="000000"/>
                <w:sz w:val="22"/>
                <w:szCs w:val="22"/>
              </w:rPr>
              <w:t xml:space="preserve">The University </w:t>
            </w:r>
            <w:r w:rsidR="00261E35">
              <w:rPr>
                <w:rFonts w:ascii="Calibri" w:hAnsi="Calibri" w:cs="Calibri"/>
                <w:color w:val="000000"/>
                <w:sz w:val="22"/>
                <w:szCs w:val="22"/>
              </w:rPr>
              <w:t xml:space="preserve">had such action underway </w:t>
            </w:r>
            <w:r>
              <w:rPr>
                <w:rFonts w:ascii="Calibri" w:hAnsi="Calibri" w:cs="Calibri"/>
                <w:color w:val="000000"/>
                <w:sz w:val="22"/>
                <w:szCs w:val="22"/>
              </w:rPr>
              <w:t>prior to the AHRC prevalence survey and Change the Course Report. In February 2017, JCU engaged former Sex Discrimination Commissioner Elizabeth Broderick AO to comprehensively review the University’s sexual harassment and sexual assault policies and procedures, as well as the University’s culture. The Report</w:t>
            </w:r>
            <w:r w:rsidR="00142D3C">
              <w:rPr>
                <w:rFonts w:ascii="Calibri" w:hAnsi="Calibri" w:cs="Calibri"/>
                <w:color w:val="000000"/>
                <w:sz w:val="22"/>
                <w:szCs w:val="22"/>
              </w:rPr>
              <w:t xml:space="preserve"> </w:t>
            </w:r>
            <w:r>
              <w:rPr>
                <w:rFonts w:ascii="Calibri" w:hAnsi="Calibri" w:cs="Calibri"/>
                <w:color w:val="000000"/>
                <w:sz w:val="22"/>
                <w:szCs w:val="22"/>
              </w:rPr>
              <w:t xml:space="preserve">– </w:t>
            </w:r>
            <w:r w:rsidRPr="008B57EB">
              <w:rPr>
                <w:rFonts w:ascii="Calibri" w:hAnsi="Calibri" w:cs="Calibri"/>
                <w:i/>
                <w:color w:val="000000"/>
                <w:sz w:val="22"/>
                <w:szCs w:val="22"/>
              </w:rPr>
              <w:t>Effectively Responding to Sexual Harassment and Sexual Assault at James Cook University, 2017</w:t>
            </w:r>
            <w:r>
              <w:rPr>
                <w:rFonts w:ascii="Calibri" w:hAnsi="Calibri" w:cs="Calibri"/>
                <w:color w:val="000000"/>
                <w:sz w:val="22"/>
                <w:szCs w:val="22"/>
              </w:rPr>
              <w:t xml:space="preserve"> </w:t>
            </w:r>
            <w:r w:rsidR="00142D3C">
              <w:rPr>
                <w:rFonts w:ascii="Calibri" w:hAnsi="Calibri" w:cs="Calibri"/>
                <w:color w:val="000000"/>
                <w:sz w:val="22"/>
                <w:szCs w:val="22"/>
              </w:rPr>
              <w:t>–</w:t>
            </w:r>
            <w:r>
              <w:rPr>
                <w:rFonts w:ascii="Calibri" w:hAnsi="Calibri" w:cs="Calibri"/>
                <w:color w:val="000000"/>
                <w:sz w:val="22"/>
                <w:szCs w:val="22"/>
              </w:rPr>
              <w:t xml:space="preserve"> </w:t>
            </w:r>
            <w:r w:rsidR="00142D3C">
              <w:rPr>
                <w:rFonts w:ascii="Calibri" w:hAnsi="Calibri" w:cs="Calibri"/>
                <w:color w:val="000000"/>
                <w:sz w:val="22"/>
                <w:szCs w:val="22"/>
              </w:rPr>
              <w:t xml:space="preserve">was released publicly in September 2017 and has informed and guided JCU’s approach and response to sexual harassment and sexual assault. </w:t>
            </w:r>
          </w:p>
          <w:p w14:paraId="72488DB0" w14:textId="77777777" w:rsidR="008B57EB" w:rsidRDefault="008B57EB" w:rsidP="008B57EB">
            <w:pPr>
              <w:spacing w:before="0"/>
              <w:rPr>
                <w:rFonts w:ascii="Calibri" w:hAnsi="Calibri" w:cs="Calibri"/>
                <w:color w:val="000000"/>
                <w:sz w:val="22"/>
                <w:szCs w:val="22"/>
              </w:rPr>
            </w:pPr>
            <w:r>
              <w:rPr>
                <w:rFonts w:ascii="Calibri" w:hAnsi="Calibri" w:cs="Calibri"/>
                <w:color w:val="000000"/>
                <w:sz w:val="22"/>
                <w:szCs w:val="22"/>
              </w:rPr>
              <w:t>An external</w:t>
            </w:r>
            <w:r w:rsidRPr="004439BD">
              <w:rPr>
                <w:rFonts w:ascii="Calibri" w:hAnsi="Calibri" w:cs="Calibri"/>
                <w:color w:val="000000"/>
                <w:sz w:val="22"/>
                <w:szCs w:val="22"/>
              </w:rPr>
              <w:t xml:space="preserve"> review of </w:t>
            </w:r>
            <w:r>
              <w:rPr>
                <w:rFonts w:ascii="Calibri" w:hAnsi="Calibri" w:cs="Calibri"/>
                <w:color w:val="000000"/>
                <w:sz w:val="22"/>
                <w:szCs w:val="22"/>
              </w:rPr>
              <w:t>the R</w:t>
            </w:r>
            <w:r w:rsidRPr="004439BD">
              <w:rPr>
                <w:rFonts w:ascii="Calibri" w:hAnsi="Calibri" w:cs="Calibri"/>
                <w:color w:val="000000"/>
                <w:sz w:val="22"/>
                <w:szCs w:val="22"/>
              </w:rPr>
              <w:t xml:space="preserve">esidential </w:t>
            </w:r>
            <w:r>
              <w:rPr>
                <w:rFonts w:ascii="Calibri" w:hAnsi="Calibri" w:cs="Calibri"/>
                <w:color w:val="000000"/>
                <w:sz w:val="22"/>
                <w:szCs w:val="22"/>
              </w:rPr>
              <w:t>C</w:t>
            </w:r>
            <w:r w:rsidRPr="004439BD">
              <w:rPr>
                <w:rFonts w:ascii="Calibri" w:hAnsi="Calibri" w:cs="Calibri"/>
                <w:color w:val="000000"/>
                <w:sz w:val="22"/>
                <w:szCs w:val="22"/>
              </w:rPr>
              <w:t xml:space="preserve">olleges </w:t>
            </w:r>
            <w:r>
              <w:rPr>
                <w:rFonts w:ascii="Calibri" w:hAnsi="Calibri" w:cs="Calibri"/>
                <w:color w:val="000000"/>
                <w:sz w:val="22"/>
                <w:szCs w:val="22"/>
              </w:rPr>
              <w:t xml:space="preserve">has commenced, and this will further </w:t>
            </w:r>
            <w:r w:rsidRPr="004439BD">
              <w:rPr>
                <w:rFonts w:ascii="Calibri" w:hAnsi="Calibri" w:cs="Calibri"/>
                <w:color w:val="000000"/>
                <w:sz w:val="22"/>
                <w:szCs w:val="22"/>
              </w:rPr>
              <w:t xml:space="preserve">inform </w:t>
            </w:r>
            <w:r>
              <w:rPr>
                <w:rFonts w:ascii="Calibri" w:hAnsi="Calibri" w:cs="Calibri"/>
                <w:color w:val="000000"/>
                <w:sz w:val="22"/>
                <w:szCs w:val="22"/>
              </w:rPr>
              <w:t>the University’s</w:t>
            </w:r>
            <w:r w:rsidRPr="004439BD">
              <w:rPr>
                <w:rFonts w:ascii="Calibri" w:hAnsi="Calibri" w:cs="Calibri"/>
                <w:color w:val="000000"/>
                <w:sz w:val="22"/>
                <w:szCs w:val="22"/>
              </w:rPr>
              <w:t xml:space="preserve"> action</w:t>
            </w:r>
            <w:r>
              <w:rPr>
                <w:rFonts w:ascii="Calibri" w:hAnsi="Calibri" w:cs="Calibri"/>
                <w:color w:val="000000"/>
                <w:sz w:val="22"/>
                <w:szCs w:val="22"/>
              </w:rPr>
              <w:t>s</w:t>
            </w:r>
            <w:r w:rsidRPr="004439BD">
              <w:rPr>
                <w:rFonts w:ascii="Calibri" w:hAnsi="Calibri" w:cs="Calibri"/>
                <w:color w:val="000000"/>
                <w:sz w:val="22"/>
                <w:szCs w:val="22"/>
              </w:rPr>
              <w:t xml:space="preserve"> and deliver on </w:t>
            </w:r>
            <w:r>
              <w:rPr>
                <w:rFonts w:ascii="Calibri" w:hAnsi="Calibri" w:cs="Calibri"/>
                <w:color w:val="000000"/>
                <w:sz w:val="22"/>
                <w:szCs w:val="22"/>
              </w:rPr>
              <w:t>R</w:t>
            </w:r>
            <w:r w:rsidRPr="004439BD">
              <w:rPr>
                <w:rFonts w:ascii="Calibri" w:hAnsi="Calibri" w:cs="Calibri"/>
                <w:color w:val="000000"/>
                <w:sz w:val="22"/>
                <w:szCs w:val="22"/>
              </w:rPr>
              <w:t>ecommendation</w:t>
            </w:r>
            <w:r>
              <w:rPr>
                <w:rFonts w:ascii="Calibri" w:hAnsi="Calibri" w:cs="Calibri"/>
                <w:color w:val="000000"/>
                <w:sz w:val="22"/>
                <w:szCs w:val="22"/>
              </w:rPr>
              <w:t xml:space="preserve"> 20</w:t>
            </w:r>
            <w:r w:rsidRPr="004439BD">
              <w:rPr>
                <w:rFonts w:ascii="Calibri" w:hAnsi="Calibri" w:cs="Calibri"/>
                <w:color w:val="000000"/>
                <w:sz w:val="22"/>
                <w:szCs w:val="22"/>
              </w:rPr>
              <w:t xml:space="preserve"> of the Broderick Review Report.</w:t>
            </w:r>
          </w:p>
          <w:p w14:paraId="30254497" w14:textId="5086A0C7" w:rsidR="0013252A" w:rsidRPr="008B57EB" w:rsidRDefault="008B57EB" w:rsidP="00B758C1">
            <w:pPr>
              <w:rPr>
                <w:rFonts w:ascii="Calibri" w:hAnsi="Calibri" w:cs="Calibri"/>
                <w:color w:val="000000"/>
                <w:sz w:val="22"/>
                <w:szCs w:val="22"/>
              </w:rPr>
            </w:pPr>
            <w:r>
              <w:rPr>
                <w:rFonts w:ascii="Calibri" w:hAnsi="Calibri" w:cs="Calibri"/>
                <w:color w:val="000000"/>
                <w:sz w:val="22"/>
                <w:szCs w:val="22"/>
              </w:rPr>
              <w:t xml:space="preserve">Specific procedures </w:t>
            </w:r>
            <w:r w:rsidR="00261E35">
              <w:rPr>
                <w:rFonts w:ascii="Calibri" w:hAnsi="Calibri" w:cs="Calibri"/>
                <w:color w:val="000000"/>
                <w:sz w:val="22"/>
                <w:szCs w:val="22"/>
              </w:rPr>
              <w:t xml:space="preserve">guiding </w:t>
            </w:r>
            <w:r>
              <w:rPr>
                <w:rFonts w:ascii="Calibri" w:hAnsi="Calibri" w:cs="Calibri"/>
                <w:color w:val="000000"/>
                <w:sz w:val="22"/>
                <w:szCs w:val="22"/>
              </w:rPr>
              <w:t>the University</w:t>
            </w:r>
            <w:r w:rsidR="00261E35">
              <w:rPr>
                <w:rFonts w:ascii="Calibri" w:hAnsi="Calibri" w:cs="Calibri"/>
                <w:color w:val="000000"/>
                <w:sz w:val="22"/>
                <w:szCs w:val="22"/>
              </w:rPr>
              <w:t>’s</w:t>
            </w:r>
            <w:r>
              <w:rPr>
                <w:rFonts w:ascii="Calibri" w:hAnsi="Calibri" w:cs="Calibri"/>
                <w:color w:val="000000"/>
                <w:sz w:val="22"/>
                <w:szCs w:val="22"/>
              </w:rPr>
              <w:t xml:space="preserve"> respons</w:t>
            </w:r>
            <w:r w:rsidR="00261E35">
              <w:rPr>
                <w:rFonts w:ascii="Calibri" w:hAnsi="Calibri" w:cs="Calibri"/>
                <w:color w:val="000000"/>
                <w:sz w:val="22"/>
                <w:szCs w:val="22"/>
              </w:rPr>
              <w:t>e</w:t>
            </w:r>
            <w:r>
              <w:rPr>
                <w:rFonts w:ascii="Calibri" w:hAnsi="Calibri" w:cs="Calibri"/>
                <w:color w:val="000000"/>
                <w:sz w:val="22"/>
                <w:szCs w:val="22"/>
              </w:rPr>
              <w:t xml:space="preserve"> to sexual assault and sexual harassment have been </w:t>
            </w:r>
            <w:r w:rsidR="00261E35">
              <w:rPr>
                <w:rFonts w:ascii="Calibri" w:hAnsi="Calibri" w:cs="Calibri"/>
                <w:color w:val="000000"/>
                <w:sz w:val="22"/>
                <w:szCs w:val="22"/>
              </w:rPr>
              <w:t xml:space="preserve">defined </w:t>
            </w:r>
            <w:r>
              <w:rPr>
                <w:rFonts w:ascii="Calibri" w:hAnsi="Calibri" w:cs="Calibri"/>
                <w:color w:val="000000"/>
                <w:sz w:val="22"/>
                <w:szCs w:val="22"/>
              </w:rPr>
              <w:t xml:space="preserve">and are available </w:t>
            </w:r>
            <w:hyperlink r:id="rId10" w:history="1">
              <w:r w:rsidRPr="00157075">
                <w:rPr>
                  <w:rStyle w:val="Hyperlink"/>
                  <w:rFonts w:ascii="Calibri" w:hAnsi="Calibri" w:cs="Calibri"/>
                  <w:sz w:val="22"/>
                  <w:szCs w:val="22"/>
                </w:rPr>
                <w:t>here</w:t>
              </w:r>
            </w:hyperlink>
            <w:r>
              <w:rPr>
                <w:rFonts w:ascii="Calibri" w:hAnsi="Calibri" w:cs="Calibri"/>
                <w:color w:val="000000"/>
                <w:sz w:val="22"/>
                <w:szCs w:val="22"/>
              </w:rPr>
              <w:t xml:space="preserve">. These procedures emphasise that the safety and wellbeing of staff and students is paramount, and </w:t>
            </w:r>
            <w:r w:rsidR="00261E35">
              <w:rPr>
                <w:rFonts w:ascii="Calibri" w:hAnsi="Calibri" w:cs="Calibri"/>
                <w:color w:val="000000"/>
                <w:sz w:val="22"/>
                <w:szCs w:val="22"/>
              </w:rPr>
              <w:t xml:space="preserve">they </w:t>
            </w:r>
            <w:r>
              <w:rPr>
                <w:rFonts w:ascii="Calibri" w:hAnsi="Calibri" w:cs="Calibri"/>
                <w:color w:val="000000"/>
                <w:sz w:val="22"/>
                <w:szCs w:val="22"/>
              </w:rPr>
              <w:t xml:space="preserve">provide more detailed information on the roles and accountabilities of staff in responding to these incidents and the accommodations and precautionary measures that are available to staff and students. </w:t>
            </w:r>
            <w:r w:rsidR="00B758C1">
              <w:rPr>
                <w:rFonts w:ascii="Calibri" w:hAnsi="Calibri" w:cs="Calibri"/>
                <w:color w:val="000000"/>
                <w:sz w:val="22"/>
                <w:szCs w:val="22"/>
              </w:rPr>
              <w:t xml:space="preserve"> Step-by-step guidelines have also been developed.</w:t>
            </w:r>
          </w:p>
        </w:tc>
        <w:tc>
          <w:tcPr>
            <w:tcW w:w="4642" w:type="dxa"/>
          </w:tcPr>
          <w:p w14:paraId="20C51C90" w14:textId="3F0A420D" w:rsidR="0013252A" w:rsidRPr="004445B9" w:rsidRDefault="004445B9" w:rsidP="00CC4C0C">
            <w:pPr>
              <w:spacing w:before="0"/>
            </w:pPr>
            <w:r w:rsidRPr="004445B9">
              <w:rPr>
                <w:rFonts w:ascii="Calibri" w:hAnsi="Calibri" w:cs="Calibri"/>
                <w:color w:val="000000"/>
                <w:sz w:val="22"/>
                <w:szCs w:val="22"/>
              </w:rPr>
              <w:t>N</w:t>
            </w:r>
            <w:r w:rsidR="00CC4C0C">
              <w:rPr>
                <w:rFonts w:ascii="Calibri" w:hAnsi="Calibri" w:cs="Calibri"/>
                <w:color w:val="000000"/>
                <w:sz w:val="22"/>
                <w:szCs w:val="22"/>
              </w:rPr>
              <w:t xml:space="preserve">o further action </w:t>
            </w:r>
            <w:r w:rsidRPr="004445B9">
              <w:rPr>
                <w:rFonts w:ascii="Calibri" w:hAnsi="Calibri" w:cs="Calibri"/>
                <w:color w:val="000000"/>
                <w:sz w:val="22"/>
                <w:szCs w:val="22"/>
              </w:rPr>
              <w:t>required</w:t>
            </w:r>
            <w:r>
              <w:rPr>
                <w:rFonts w:ascii="Calibri" w:hAnsi="Calibri" w:cs="Calibri"/>
                <w:color w:val="000000"/>
                <w:sz w:val="22"/>
                <w:szCs w:val="22"/>
              </w:rPr>
              <w:t xml:space="preserve"> to meet this recommendation.</w:t>
            </w:r>
          </w:p>
        </w:tc>
      </w:tr>
      <w:tr w:rsidR="0013252A" w14:paraId="0083A870" w14:textId="77777777" w:rsidTr="007977E1">
        <w:trPr>
          <w:trHeight w:val="276"/>
        </w:trPr>
        <w:tc>
          <w:tcPr>
            <w:tcW w:w="846" w:type="dxa"/>
          </w:tcPr>
          <w:p w14:paraId="365D8718" w14:textId="77777777" w:rsidR="0013252A" w:rsidRPr="0013252A" w:rsidRDefault="0013252A" w:rsidP="0013252A">
            <w:pPr>
              <w:spacing w:before="0" w:after="0"/>
              <w:jc w:val="center"/>
            </w:pPr>
            <w:r w:rsidRPr="0013252A">
              <w:t>5</w:t>
            </w:r>
          </w:p>
        </w:tc>
        <w:tc>
          <w:tcPr>
            <w:tcW w:w="9072" w:type="dxa"/>
          </w:tcPr>
          <w:p w14:paraId="669E9666" w14:textId="217A8B40"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t>First Responder training and university policy awareness has</w:t>
            </w:r>
            <w:r>
              <w:rPr>
                <w:rFonts w:ascii="Calibri" w:hAnsi="Calibri" w:cs="Calibri"/>
                <w:color w:val="000000"/>
                <w:sz w:val="22"/>
                <w:szCs w:val="22"/>
              </w:rPr>
              <w:t xml:space="preserve"> been (and continues to be) provided </w:t>
            </w:r>
            <w:r w:rsidRPr="00ED1E6F">
              <w:rPr>
                <w:rFonts w:ascii="Calibri" w:hAnsi="Calibri" w:cs="Calibri"/>
                <w:color w:val="000000"/>
                <w:sz w:val="22"/>
                <w:szCs w:val="22"/>
              </w:rPr>
              <w:t xml:space="preserve">to </w:t>
            </w:r>
            <w:r>
              <w:rPr>
                <w:rFonts w:ascii="Calibri" w:hAnsi="Calibri" w:cs="Calibri"/>
                <w:color w:val="000000"/>
                <w:sz w:val="22"/>
                <w:szCs w:val="22"/>
              </w:rPr>
              <w:t>R</w:t>
            </w:r>
            <w:r w:rsidRPr="00ED1E6F">
              <w:rPr>
                <w:rFonts w:ascii="Calibri" w:hAnsi="Calibri" w:cs="Calibri"/>
                <w:color w:val="000000"/>
                <w:sz w:val="22"/>
                <w:szCs w:val="22"/>
              </w:rPr>
              <w:t xml:space="preserve">esidential </w:t>
            </w:r>
            <w:r>
              <w:rPr>
                <w:rFonts w:ascii="Calibri" w:hAnsi="Calibri" w:cs="Calibri"/>
                <w:color w:val="000000"/>
                <w:sz w:val="22"/>
                <w:szCs w:val="22"/>
              </w:rPr>
              <w:t>C</w:t>
            </w:r>
            <w:r w:rsidRPr="00ED1E6F">
              <w:rPr>
                <w:rFonts w:ascii="Calibri" w:hAnsi="Calibri" w:cs="Calibri"/>
                <w:color w:val="000000"/>
                <w:sz w:val="22"/>
                <w:szCs w:val="22"/>
              </w:rPr>
              <w:t>olleges</w:t>
            </w:r>
            <w:r>
              <w:rPr>
                <w:rFonts w:ascii="Calibri" w:hAnsi="Calibri" w:cs="Calibri"/>
                <w:color w:val="000000"/>
                <w:sz w:val="22"/>
                <w:szCs w:val="22"/>
              </w:rPr>
              <w:t xml:space="preserve"> staff and students</w:t>
            </w:r>
            <w:r w:rsidRPr="00ED1E6F">
              <w:rPr>
                <w:rFonts w:ascii="Calibri" w:hAnsi="Calibri" w:cs="Calibri"/>
                <w:color w:val="000000"/>
                <w:sz w:val="22"/>
                <w:szCs w:val="22"/>
              </w:rPr>
              <w:t xml:space="preserve">, security staff (contractors) and </w:t>
            </w:r>
            <w:r>
              <w:rPr>
                <w:rFonts w:ascii="Calibri" w:hAnsi="Calibri" w:cs="Calibri"/>
                <w:color w:val="000000"/>
                <w:sz w:val="22"/>
                <w:szCs w:val="22"/>
              </w:rPr>
              <w:t xml:space="preserve">frontline </w:t>
            </w:r>
            <w:r w:rsidRPr="00ED1E6F">
              <w:rPr>
                <w:rFonts w:ascii="Calibri" w:hAnsi="Calibri" w:cs="Calibri"/>
                <w:color w:val="000000"/>
                <w:sz w:val="22"/>
                <w:szCs w:val="22"/>
              </w:rPr>
              <w:t xml:space="preserve">JCU staff, and to students </w:t>
            </w:r>
            <w:r w:rsidR="00D409C4">
              <w:rPr>
                <w:rFonts w:ascii="Calibri" w:hAnsi="Calibri" w:cs="Calibri"/>
                <w:color w:val="000000"/>
                <w:sz w:val="22"/>
                <w:szCs w:val="22"/>
              </w:rPr>
              <w:t>during</w:t>
            </w:r>
            <w:r w:rsidR="00D409C4" w:rsidRPr="00ED1E6F">
              <w:rPr>
                <w:rFonts w:ascii="Calibri" w:hAnsi="Calibri" w:cs="Calibri"/>
                <w:color w:val="000000"/>
                <w:sz w:val="22"/>
                <w:szCs w:val="22"/>
              </w:rPr>
              <w:t xml:space="preserve"> </w:t>
            </w:r>
            <w:r w:rsidR="00D409C4">
              <w:rPr>
                <w:rFonts w:ascii="Calibri" w:hAnsi="Calibri" w:cs="Calibri"/>
                <w:color w:val="000000"/>
                <w:sz w:val="22"/>
                <w:szCs w:val="22"/>
              </w:rPr>
              <w:t xml:space="preserve">Orientation </w:t>
            </w:r>
            <w:r w:rsidRPr="00ED1E6F">
              <w:rPr>
                <w:rFonts w:ascii="Calibri" w:hAnsi="Calibri" w:cs="Calibri"/>
                <w:color w:val="000000"/>
                <w:sz w:val="22"/>
                <w:szCs w:val="22"/>
              </w:rPr>
              <w:t xml:space="preserve">week. </w:t>
            </w:r>
          </w:p>
          <w:p w14:paraId="6AE094EA" w14:textId="753CDF3A" w:rsidR="00ED1E6F" w:rsidRDefault="00ED1E6F" w:rsidP="00ED1E6F">
            <w:pPr>
              <w:spacing w:before="0"/>
              <w:rPr>
                <w:rFonts w:ascii="Calibri" w:hAnsi="Calibri" w:cs="Calibri"/>
                <w:color w:val="000000"/>
                <w:sz w:val="22"/>
                <w:szCs w:val="22"/>
              </w:rPr>
            </w:pPr>
            <w:r>
              <w:rPr>
                <w:rFonts w:ascii="Calibri" w:hAnsi="Calibri" w:cs="Calibri"/>
                <w:color w:val="000000"/>
                <w:sz w:val="22"/>
                <w:szCs w:val="22"/>
              </w:rPr>
              <w:t>JCU’s Student Counselling Service provides training to Residential Assistants (RAs) on respectful behaviour, bullying, sexual harassment, discrimination, consent, and how to report incidents. Training on these matters is also being rolled out to all students who live on campus.</w:t>
            </w:r>
          </w:p>
          <w:p w14:paraId="44BDBD9C" w14:textId="77777777" w:rsidR="00ED1E6F" w:rsidRDefault="00ED1E6F" w:rsidP="00ED1E6F">
            <w:pPr>
              <w:spacing w:before="0"/>
              <w:rPr>
                <w:rFonts w:ascii="Calibri" w:hAnsi="Calibri" w:cs="Calibri"/>
                <w:color w:val="000000"/>
                <w:sz w:val="22"/>
                <w:szCs w:val="22"/>
              </w:rPr>
            </w:pPr>
            <w:r>
              <w:rPr>
                <w:rFonts w:ascii="Calibri" w:hAnsi="Calibri" w:cs="Calibri"/>
                <w:color w:val="000000"/>
                <w:sz w:val="22"/>
                <w:szCs w:val="22"/>
              </w:rPr>
              <w:t xml:space="preserve">Training is offered on a periodic basis for all staff on the prevention of bullying, harassment and intimidation, as well as sexual harassment prevention, and understanding the staff Code of Conduct, as well as First Responder training, which includes how to respond to a student who discloses an incident of sexual harassment or sexual assault. </w:t>
            </w:r>
            <w:r w:rsidRPr="00D521A2">
              <w:rPr>
                <w:rFonts w:ascii="Calibri" w:hAnsi="Calibri" w:cs="Calibri"/>
                <w:color w:val="000000"/>
                <w:sz w:val="22"/>
                <w:szCs w:val="22"/>
              </w:rPr>
              <w:t>Training covers how to respond compassionately focusing on the survivor and developed u</w:t>
            </w:r>
            <w:r>
              <w:rPr>
                <w:rFonts w:ascii="Calibri" w:hAnsi="Calibri" w:cs="Calibri"/>
                <w:color w:val="000000"/>
                <w:sz w:val="22"/>
                <w:szCs w:val="22"/>
              </w:rPr>
              <w:t>sing trauma informed principles, c</w:t>
            </w:r>
            <w:r w:rsidRPr="00D521A2">
              <w:rPr>
                <w:rFonts w:ascii="Calibri" w:hAnsi="Calibri" w:cs="Calibri"/>
                <w:color w:val="000000"/>
                <w:sz w:val="22"/>
                <w:szCs w:val="22"/>
              </w:rPr>
              <w:t xml:space="preserve">overs reporting to </w:t>
            </w:r>
            <w:r>
              <w:rPr>
                <w:rFonts w:ascii="Calibri" w:hAnsi="Calibri" w:cs="Calibri"/>
                <w:color w:val="000000"/>
                <w:sz w:val="22"/>
                <w:szCs w:val="22"/>
              </w:rPr>
              <w:t>JCU</w:t>
            </w:r>
            <w:r w:rsidRPr="00D521A2">
              <w:rPr>
                <w:rFonts w:ascii="Calibri" w:hAnsi="Calibri" w:cs="Calibri"/>
                <w:color w:val="000000"/>
                <w:sz w:val="22"/>
                <w:szCs w:val="22"/>
              </w:rPr>
              <w:t>, referrals to E</w:t>
            </w:r>
            <w:r>
              <w:rPr>
                <w:rFonts w:ascii="Calibri" w:hAnsi="Calibri" w:cs="Calibri"/>
                <w:color w:val="000000"/>
                <w:sz w:val="22"/>
                <w:szCs w:val="22"/>
              </w:rPr>
              <w:t xml:space="preserve">quity Contact Officers, </w:t>
            </w:r>
            <w:r w:rsidRPr="00D521A2">
              <w:rPr>
                <w:rFonts w:ascii="Calibri" w:hAnsi="Calibri" w:cs="Calibri"/>
                <w:color w:val="000000"/>
                <w:sz w:val="22"/>
                <w:szCs w:val="22"/>
              </w:rPr>
              <w:t xml:space="preserve">Counselling </w:t>
            </w:r>
            <w:r>
              <w:rPr>
                <w:rFonts w:ascii="Calibri" w:hAnsi="Calibri" w:cs="Calibri"/>
                <w:color w:val="000000"/>
                <w:sz w:val="22"/>
                <w:szCs w:val="22"/>
              </w:rPr>
              <w:t>support as appropriate</w:t>
            </w:r>
            <w:r w:rsidRPr="00D521A2">
              <w:rPr>
                <w:rFonts w:ascii="Calibri" w:hAnsi="Calibri" w:cs="Calibri"/>
                <w:color w:val="000000"/>
                <w:sz w:val="22"/>
                <w:szCs w:val="22"/>
              </w:rPr>
              <w:t xml:space="preserve"> and self-care for first responder.</w:t>
            </w:r>
          </w:p>
          <w:p w14:paraId="03894EBC" w14:textId="0BFF4535"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lastRenderedPageBreak/>
              <w:t xml:space="preserve">Most counselling staff have training in trauma informed care (which includes supporting sexual assault) </w:t>
            </w:r>
            <w:r w:rsidR="001B360E">
              <w:rPr>
                <w:rFonts w:ascii="Calibri" w:hAnsi="Calibri" w:cs="Calibri"/>
                <w:color w:val="000000"/>
                <w:sz w:val="22"/>
                <w:szCs w:val="22"/>
              </w:rPr>
              <w:t>is being</w:t>
            </w:r>
            <w:r w:rsidRPr="00ED1E6F">
              <w:rPr>
                <w:rFonts w:ascii="Calibri" w:hAnsi="Calibri" w:cs="Calibri"/>
                <w:color w:val="000000"/>
                <w:sz w:val="22"/>
                <w:szCs w:val="22"/>
              </w:rPr>
              <w:t xml:space="preserve"> extended to all Counsellors.</w:t>
            </w:r>
          </w:p>
          <w:p w14:paraId="459E21EB" w14:textId="35DC7444"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t>All Psychologists and Wellbeing Counsellors currently employed by Student Equity and Wellbeing work within a trauma informed care and client centred approach and have expertise in working with clients that have experience</w:t>
            </w:r>
            <w:r w:rsidR="004F56DA">
              <w:rPr>
                <w:rFonts w:ascii="Calibri" w:hAnsi="Calibri" w:cs="Calibri"/>
                <w:color w:val="000000"/>
                <w:sz w:val="22"/>
                <w:szCs w:val="22"/>
              </w:rPr>
              <w:t>d</w:t>
            </w:r>
            <w:r w:rsidRPr="00ED1E6F">
              <w:rPr>
                <w:rFonts w:ascii="Calibri" w:hAnsi="Calibri" w:cs="Calibri"/>
                <w:color w:val="000000"/>
                <w:sz w:val="22"/>
                <w:szCs w:val="22"/>
              </w:rPr>
              <w:t xml:space="preserve"> trauma (including historical and recent sexual assault).</w:t>
            </w:r>
          </w:p>
          <w:p w14:paraId="5E8800DF" w14:textId="3B3D9FA9"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t>Counselling staff employed by Student Equity and Wellbeing are required to have extensive counselling experience and affiliation with a professional body (AHRPRA for Psychologists and OTs and AASW for Social Workers). The position description also requires them to demonstrate cultural sensitivity in meeting the needs of diverse clients and caseload</w:t>
            </w:r>
            <w:r>
              <w:rPr>
                <w:rFonts w:ascii="Calibri" w:hAnsi="Calibri" w:cs="Calibri"/>
                <w:color w:val="000000"/>
                <w:sz w:val="22"/>
                <w:szCs w:val="22"/>
              </w:rPr>
              <w:t>.</w:t>
            </w:r>
          </w:p>
          <w:p w14:paraId="22965650" w14:textId="4622D88E"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t xml:space="preserve">As part of </w:t>
            </w:r>
            <w:r w:rsidR="00CC4C0C">
              <w:rPr>
                <w:rFonts w:ascii="Calibri" w:hAnsi="Calibri" w:cs="Calibri"/>
                <w:color w:val="000000"/>
                <w:sz w:val="22"/>
                <w:szCs w:val="22"/>
              </w:rPr>
              <w:t xml:space="preserve">Counselling staff </w:t>
            </w:r>
            <w:r w:rsidRPr="00ED1E6F">
              <w:rPr>
                <w:rFonts w:ascii="Calibri" w:hAnsi="Calibri" w:cs="Calibri"/>
                <w:color w:val="000000"/>
                <w:sz w:val="22"/>
                <w:szCs w:val="22"/>
              </w:rPr>
              <w:t xml:space="preserve">professional registration </w:t>
            </w:r>
            <w:r w:rsidR="00CC4C0C">
              <w:rPr>
                <w:rFonts w:ascii="Calibri" w:hAnsi="Calibri" w:cs="Calibri"/>
                <w:color w:val="000000"/>
                <w:sz w:val="22"/>
                <w:szCs w:val="22"/>
              </w:rPr>
              <w:t>they</w:t>
            </w:r>
            <w:r w:rsidR="00CC4C0C" w:rsidRPr="00ED1E6F">
              <w:rPr>
                <w:rFonts w:ascii="Calibri" w:hAnsi="Calibri" w:cs="Calibri"/>
                <w:color w:val="000000"/>
                <w:sz w:val="22"/>
                <w:szCs w:val="22"/>
              </w:rPr>
              <w:t xml:space="preserve"> </w:t>
            </w:r>
            <w:r w:rsidRPr="00ED1E6F">
              <w:rPr>
                <w:rFonts w:ascii="Calibri" w:hAnsi="Calibri" w:cs="Calibri"/>
                <w:color w:val="000000"/>
                <w:sz w:val="22"/>
                <w:szCs w:val="22"/>
              </w:rPr>
              <w:t>are required to undertake regular and relevant professional development and peer supervision is facilitated weekly.</w:t>
            </w:r>
          </w:p>
          <w:p w14:paraId="3D146402" w14:textId="1AADD61E" w:rsidR="00ED1E6F" w:rsidRDefault="00ED1E6F" w:rsidP="00CC4C0C">
            <w:pPr>
              <w:spacing w:before="0"/>
              <w:rPr>
                <w:b/>
              </w:rPr>
            </w:pPr>
            <w:r>
              <w:rPr>
                <w:rFonts w:ascii="Calibri" w:hAnsi="Calibri" w:cs="Calibri"/>
                <w:color w:val="000000"/>
                <w:sz w:val="22"/>
                <w:szCs w:val="22"/>
              </w:rPr>
              <w:t xml:space="preserve">In </w:t>
            </w:r>
            <w:r w:rsidRPr="00ED1E6F">
              <w:rPr>
                <w:rFonts w:ascii="Calibri" w:hAnsi="Calibri" w:cs="Calibri"/>
                <w:color w:val="000000"/>
                <w:sz w:val="22"/>
                <w:szCs w:val="22"/>
              </w:rPr>
              <w:t>December 2017</w:t>
            </w:r>
            <w:r>
              <w:rPr>
                <w:rFonts w:ascii="Calibri" w:hAnsi="Calibri" w:cs="Calibri"/>
                <w:color w:val="000000"/>
                <w:sz w:val="22"/>
                <w:szCs w:val="22"/>
              </w:rPr>
              <w:t>,</w:t>
            </w:r>
            <w:r w:rsidRPr="00ED1E6F">
              <w:rPr>
                <w:rFonts w:ascii="Calibri" w:hAnsi="Calibri" w:cs="Calibri"/>
                <w:color w:val="000000"/>
                <w:sz w:val="22"/>
                <w:szCs w:val="22"/>
              </w:rPr>
              <w:t xml:space="preserve"> all Student Equity and Wellbeing practitioners</w:t>
            </w:r>
            <w:r>
              <w:rPr>
                <w:rFonts w:ascii="Calibri" w:hAnsi="Calibri" w:cs="Calibri"/>
                <w:color w:val="000000"/>
                <w:sz w:val="22"/>
                <w:szCs w:val="22"/>
              </w:rPr>
              <w:t xml:space="preserve"> sponsored and </w:t>
            </w:r>
            <w:r w:rsidR="00CC4C0C">
              <w:rPr>
                <w:rFonts w:ascii="Calibri" w:hAnsi="Calibri" w:cs="Calibri"/>
                <w:color w:val="000000"/>
                <w:sz w:val="22"/>
                <w:szCs w:val="22"/>
              </w:rPr>
              <w:t xml:space="preserve">participated in </w:t>
            </w:r>
            <w:r w:rsidRPr="00ED1E6F">
              <w:rPr>
                <w:rFonts w:ascii="Calibri" w:hAnsi="Calibri" w:cs="Calibri"/>
                <w:color w:val="000000"/>
                <w:sz w:val="22"/>
                <w:szCs w:val="22"/>
              </w:rPr>
              <w:t>a one-day Responding to Complex Trauma training delivered by Blue Knot Foundation. Community Services (including Sexual Assault Response Team, Headspace, Townsville Suicide Prevention Network, NQDVRS, TAIHS, Centrecare, ATODS, Sera’s Women’s Shelter),</w:t>
            </w:r>
            <w:r w:rsidR="00CC4C0C">
              <w:rPr>
                <w:rFonts w:ascii="Calibri" w:hAnsi="Calibri" w:cs="Calibri"/>
                <w:color w:val="000000"/>
                <w:sz w:val="22"/>
                <w:szCs w:val="22"/>
              </w:rPr>
              <w:t xml:space="preserve"> were invited to </w:t>
            </w:r>
            <w:r w:rsidRPr="00ED1E6F">
              <w:rPr>
                <w:rFonts w:ascii="Calibri" w:hAnsi="Calibri" w:cs="Calibri"/>
                <w:color w:val="000000"/>
                <w:sz w:val="22"/>
                <w:szCs w:val="22"/>
              </w:rPr>
              <w:t>atten</w:t>
            </w:r>
            <w:r w:rsidR="00CC4C0C">
              <w:rPr>
                <w:rFonts w:ascii="Calibri" w:hAnsi="Calibri" w:cs="Calibri"/>
                <w:color w:val="000000"/>
                <w:sz w:val="22"/>
                <w:szCs w:val="22"/>
              </w:rPr>
              <w:t>d</w:t>
            </w:r>
            <w:r w:rsidRPr="00ED1E6F">
              <w:rPr>
                <w:rFonts w:ascii="Calibri" w:hAnsi="Calibri" w:cs="Calibri"/>
                <w:color w:val="000000"/>
                <w:sz w:val="22"/>
                <w:szCs w:val="22"/>
              </w:rPr>
              <w:t xml:space="preserve"> free of charge to promote collaboration and linkages between JCU services and community. </w:t>
            </w:r>
          </w:p>
        </w:tc>
        <w:tc>
          <w:tcPr>
            <w:tcW w:w="4642" w:type="dxa"/>
          </w:tcPr>
          <w:p w14:paraId="7B8463AB" w14:textId="339B48F4" w:rsid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lastRenderedPageBreak/>
              <w:t xml:space="preserve">JCU has committed as part of the AHRC National Survey response to undertake an audit to assess </w:t>
            </w:r>
            <w:r>
              <w:rPr>
                <w:rFonts w:ascii="Calibri" w:hAnsi="Calibri" w:cs="Calibri"/>
                <w:color w:val="000000"/>
                <w:sz w:val="22"/>
                <w:szCs w:val="22"/>
              </w:rPr>
              <w:t xml:space="preserve">Counselling </w:t>
            </w:r>
            <w:r w:rsidRPr="00ED1E6F">
              <w:rPr>
                <w:rFonts w:ascii="Calibri" w:hAnsi="Calibri" w:cs="Calibri"/>
                <w:color w:val="000000"/>
                <w:sz w:val="22"/>
                <w:szCs w:val="22"/>
              </w:rPr>
              <w:t>capacity and requirements, proposed completion date 30 August 2018.</w:t>
            </w:r>
          </w:p>
          <w:p w14:paraId="182AA793" w14:textId="07053DA7"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t>Initial discussions have been undertaken with the Sexual Assault Support Service (Women’s Centre) in Townsville and the Sexual Assault Service in Cairns with commitment to develop interagency agreements for</w:t>
            </w:r>
            <w:r>
              <w:rPr>
                <w:rFonts w:ascii="Calibri" w:hAnsi="Calibri" w:cs="Calibri"/>
                <w:color w:val="000000"/>
                <w:sz w:val="22"/>
                <w:szCs w:val="22"/>
              </w:rPr>
              <w:t xml:space="preserve"> referral, data sharing and training</w:t>
            </w:r>
            <w:r w:rsidRPr="00ED1E6F">
              <w:rPr>
                <w:rFonts w:ascii="Calibri" w:hAnsi="Calibri" w:cs="Calibri"/>
                <w:color w:val="000000"/>
                <w:sz w:val="22"/>
                <w:szCs w:val="22"/>
              </w:rPr>
              <w:t>.</w:t>
            </w:r>
          </w:p>
          <w:p w14:paraId="376B6A60" w14:textId="58E9ECB3"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t>JCU (Student Equity and Wellbeing) has a</w:t>
            </w:r>
            <w:r>
              <w:rPr>
                <w:rFonts w:ascii="Calibri" w:hAnsi="Calibri" w:cs="Calibri"/>
                <w:color w:val="000000"/>
                <w:sz w:val="22"/>
                <w:szCs w:val="22"/>
              </w:rPr>
              <w:t xml:space="preserve"> MoU with Headspace (Townsville) </w:t>
            </w:r>
            <w:r w:rsidRPr="00ED1E6F">
              <w:rPr>
                <w:rFonts w:ascii="Calibri" w:hAnsi="Calibri" w:cs="Calibri"/>
                <w:color w:val="000000"/>
                <w:sz w:val="22"/>
                <w:szCs w:val="22"/>
              </w:rPr>
              <w:t xml:space="preserve">for a Headspace practitioner to be based on-campus through the </w:t>
            </w:r>
            <w:r w:rsidRPr="00ED1E6F">
              <w:rPr>
                <w:rFonts w:ascii="Calibri" w:hAnsi="Calibri" w:cs="Calibri"/>
                <w:color w:val="000000"/>
                <w:sz w:val="22"/>
                <w:szCs w:val="22"/>
              </w:rPr>
              <w:lastRenderedPageBreak/>
              <w:t>teaching period (contingent of Headspace staffing availability). Headspace practitioner on-campus facilitates access for students already working with Headspace and also ensures referral process between JCU and Headspace</w:t>
            </w:r>
            <w:r>
              <w:rPr>
                <w:rFonts w:ascii="Calibri" w:hAnsi="Calibri" w:cs="Calibri"/>
                <w:color w:val="000000"/>
                <w:sz w:val="22"/>
                <w:szCs w:val="22"/>
              </w:rPr>
              <w:t xml:space="preserve"> to effectively</w:t>
            </w:r>
            <w:r w:rsidRPr="00ED1E6F">
              <w:rPr>
                <w:rFonts w:ascii="Calibri" w:hAnsi="Calibri" w:cs="Calibri"/>
                <w:color w:val="000000"/>
                <w:sz w:val="22"/>
                <w:szCs w:val="22"/>
              </w:rPr>
              <w:t xml:space="preserve"> support the student. </w:t>
            </w:r>
          </w:p>
          <w:p w14:paraId="6E0CBA15" w14:textId="2EDCB2A7" w:rsidR="00ED1E6F" w:rsidRPr="00ED1E6F" w:rsidRDefault="00ED1E6F" w:rsidP="00ED1E6F">
            <w:pPr>
              <w:spacing w:before="0"/>
              <w:rPr>
                <w:rFonts w:ascii="Calibri" w:hAnsi="Calibri" w:cs="Calibri"/>
                <w:color w:val="000000"/>
                <w:sz w:val="22"/>
                <w:szCs w:val="22"/>
              </w:rPr>
            </w:pPr>
            <w:r w:rsidRPr="00ED1E6F">
              <w:rPr>
                <w:rFonts w:ascii="Calibri" w:hAnsi="Calibri" w:cs="Calibri"/>
                <w:color w:val="000000"/>
                <w:sz w:val="22"/>
                <w:szCs w:val="22"/>
              </w:rPr>
              <w:t>JCU commits to formalise the current relationships with the organisations identified in Townville, Cairns, Mt Isa and other sites as appropriate.</w:t>
            </w:r>
          </w:p>
          <w:p w14:paraId="524D74B8" w14:textId="77777777" w:rsidR="0013252A" w:rsidRPr="00ED1E6F" w:rsidRDefault="0013252A" w:rsidP="00ED1E6F">
            <w:pPr>
              <w:spacing w:before="0" w:after="0"/>
              <w:rPr>
                <w:rFonts w:ascii="Calibri" w:hAnsi="Calibri" w:cs="Calibri"/>
                <w:color w:val="000000"/>
                <w:sz w:val="22"/>
                <w:szCs w:val="22"/>
              </w:rPr>
            </w:pPr>
          </w:p>
        </w:tc>
      </w:tr>
      <w:tr w:rsidR="0013252A" w14:paraId="073652C2" w14:textId="77777777" w:rsidTr="007977E1">
        <w:trPr>
          <w:trHeight w:val="276"/>
        </w:trPr>
        <w:tc>
          <w:tcPr>
            <w:tcW w:w="846" w:type="dxa"/>
          </w:tcPr>
          <w:p w14:paraId="55E19240" w14:textId="77777777" w:rsidR="0013252A" w:rsidRPr="0013252A" w:rsidRDefault="0013252A" w:rsidP="0013252A">
            <w:pPr>
              <w:spacing w:before="0" w:after="0"/>
              <w:jc w:val="center"/>
            </w:pPr>
            <w:r w:rsidRPr="0013252A">
              <w:lastRenderedPageBreak/>
              <w:t>6</w:t>
            </w:r>
          </w:p>
        </w:tc>
        <w:tc>
          <w:tcPr>
            <w:tcW w:w="9072" w:type="dxa"/>
          </w:tcPr>
          <w:p w14:paraId="25F0F1A8" w14:textId="060F2846" w:rsidR="001D0202" w:rsidRPr="001D0202" w:rsidRDefault="001D0202" w:rsidP="001D0202">
            <w:pPr>
              <w:spacing w:before="0"/>
              <w:rPr>
                <w:rFonts w:ascii="Calibri" w:hAnsi="Calibri" w:cs="Calibri"/>
                <w:color w:val="000000"/>
                <w:sz w:val="22"/>
                <w:szCs w:val="22"/>
              </w:rPr>
            </w:pPr>
            <w:r w:rsidRPr="001D0202">
              <w:rPr>
                <w:rFonts w:ascii="Calibri" w:hAnsi="Calibri" w:cs="Calibri"/>
                <w:color w:val="000000"/>
                <w:sz w:val="22"/>
                <w:szCs w:val="22"/>
              </w:rPr>
              <w:t>T</w:t>
            </w:r>
            <w:r>
              <w:rPr>
                <w:rFonts w:ascii="Calibri" w:hAnsi="Calibri" w:cs="Calibri"/>
                <w:color w:val="000000"/>
                <w:sz w:val="22"/>
                <w:szCs w:val="22"/>
              </w:rPr>
              <w:t xml:space="preserve">he Chief of Staff </w:t>
            </w:r>
            <w:r w:rsidR="004445B9">
              <w:rPr>
                <w:rFonts w:ascii="Calibri" w:hAnsi="Calibri" w:cs="Calibri"/>
                <w:color w:val="000000"/>
                <w:sz w:val="22"/>
                <w:szCs w:val="22"/>
              </w:rPr>
              <w:t>(</w:t>
            </w:r>
            <w:r w:rsidRPr="001D0202">
              <w:rPr>
                <w:rFonts w:ascii="Calibri" w:hAnsi="Calibri" w:cs="Calibri"/>
                <w:color w:val="000000"/>
                <w:sz w:val="22"/>
                <w:szCs w:val="22"/>
              </w:rPr>
              <w:t xml:space="preserve">as JCU’s </w:t>
            </w:r>
            <w:r>
              <w:rPr>
                <w:rFonts w:ascii="Calibri" w:hAnsi="Calibri" w:cs="Calibri"/>
                <w:color w:val="000000"/>
                <w:sz w:val="22"/>
                <w:szCs w:val="22"/>
              </w:rPr>
              <w:t>Critical Incident Coordinator</w:t>
            </w:r>
            <w:r w:rsidR="004445B9">
              <w:rPr>
                <w:rFonts w:ascii="Calibri" w:hAnsi="Calibri" w:cs="Calibri"/>
                <w:color w:val="000000"/>
                <w:sz w:val="22"/>
                <w:szCs w:val="22"/>
              </w:rPr>
              <w:t>)</w:t>
            </w:r>
            <w:r w:rsidRPr="001D0202">
              <w:rPr>
                <w:rFonts w:ascii="Calibri" w:hAnsi="Calibri" w:cs="Calibri"/>
                <w:color w:val="000000"/>
                <w:sz w:val="22"/>
                <w:szCs w:val="22"/>
              </w:rPr>
              <w:t xml:space="preserve"> has maintained a confidential Incident Register since 2015 and this has been reported to the Vice Chancellor’s Advisory Committee and the Audit, Risk and Compliance Committee of Council on a 6 monthly basis.</w:t>
            </w:r>
          </w:p>
          <w:p w14:paraId="17308CDE" w14:textId="412CF1FE" w:rsidR="001D0202" w:rsidRPr="001D0202" w:rsidRDefault="001D0202" w:rsidP="001D0202">
            <w:pPr>
              <w:spacing w:before="0"/>
              <w:rPr>
                <w:rFonts w:ascii="Calibri" w:hAnsi="Calibri" w:cs="Calibri"/>
                <w:color w:val="000000"/>
                <w:sz w:val="22"/>
                <w:szCs w:val="22"/>
              </w:rPr>
            </w:pPr>
            <w:r w:rsidRPr="001D0202">
              <w:rPr>
                <w:rFonts w:ascii="Calibri" w:hAnsi="Calibri" w:cs="Calibri"/>
                <w:color w:val="000000"/>
                <w:sz w:val="22"/>
                <w:szCs w:val="22"/>
              </w:rPr>
              <w:t xml:space="preserve">Security also maintains incident logs and these are provided to the Chief of Staff </w:t>
            </w:r>
            <w:r w:rsidR="004F56DA">
              <w:rPr>
                <w:rFonts w:ascii="Calibri" w:hAnsi="Calibri" w:cs="Calibri"/>
                <w:color w:val="000000"/>
                <w:sz w:val="22"/>
                <w:szCs w:val="22"/>
              </w:rPr>
              <w:t>as required</w:t>
            </w:r>
            <w:r w:rsidRPr="001D0202">
              <w:rPr>
                <w:rFonts w:ascii="Calibri" w:hAnsi="Calibri" w:cs="Calibri"/>
                <w:color w:val="000000"/>
                <w:sz w:val="22"/>
                <w:szCs w:val="22"/>
              </w:rPr>
              <w:t>. JCU’s Halls of Residence provide incident logs to the Chief of Staff. Trends identified from this data have been discussed at these Committees and the Behaviour Risk Group.</w:t>
            </w:r>
          </w:p>
          <w:p w14:paraId="3C98EBBA" w14:textId="41CC844D" w:rsidR="001D0202" w:rsidRPr="001D0202" w:rsidRDefault="001D0202" w:rsidP="001D0202">
            <w:pPr>
              <w:spacing w:before="0"/>
              <w:rPr>
                <w:rFonts w:ascii="Calibri" w:hAnsi="Calibri" w:cs="Calibri"/>
                <w:color w:val="000000"/>
                <w:sz w:val="22"/>
                <w:szCs w:val="22"/>
              </w:rPr>
            </w:pPr>
            <w:r w:rsidRPr="001D0202">
              <w:rPr>
                <w:rFonts w:ascii="Calibri" w:hAnsi="Calibri" w:cs="Calibri"/>
                <w:color w:val="000000"/>
                <w:sz w:val="22"/>
                <w:szCs w:val="22"/>
              </w:rPr>
              <w:t>Access to the Incident Register is limited to the Chief of Staff only. First Responder forms are circulated to the Chief of Staff, Manager Equity and Diversity (for staff) and Manager, Student Equi</w:t>
            </w:r>
            <w:r w:rsidR="004445B9">
              <w:rPr>
                <w:rFonts w:ascii="Calibri" w:hAnsi="Calibri" w:cs="Calibri"/>
                <w:color w:val="000000"/>
                <w:sz w:val="22"/>
                <w:szCs w:val="22"/>
              </w:rPr>
              <w:t>ty and Wellbeing (for students) in accordance with the Sexual Assault and Sexual Harassment Procedures.</w:t>
            </w:r>
          </w:p>
          <w:p w14:paraId="5198188F" w14:textId="0605A340" w:rsidR="001D0202" w:rsidRPr="001D0202" w:rsidRDefault="004445B9" w:rsidP="001D0202">
            <w:pPr>
              <w:spacing w:before="0"/>
              <w:rPr>
                <w:rFonts w:ascii="Calibri" w:hAnsi="Calibri" w:cs="Calibri"/>
                <w:color w:val="000000"/>
                <w:sz w:val="22"/>
                <w:szCs w:val="22"/>
              </w:rPr>
            </w:pPr>
            <w:r>
              <w:rPr>
                <w:rFonts w:ascii="Calibri" w:hAnsi="Calibri" w:cs="Calibri"/>
                <w:color w:val="000000"/>
                <w:sz w:val="22"/>
                <w:szCs w:val="22"/>
              </w:rPr>
              <w:lastRenderedPageBreak/>
              <w:t>The Manager, Student Equity and Wellbeing notifies incidents disclosed through Counselling Services to the Chief of Staff.</w:t>
            </w:r>
            <w:r w:rsidR="001D0202" w:rsidRPr="001D0202">
              <w:rPr>
                <w:rFonts w:ascii="Calibri" w:hAnsi="Calibri" w:cs="Calibri"/>
                <w:color w:val="000000"/>
                <w:sz w:val="22"/>
                <w:szCs w:val="22"/>
              </w:rPr>
              <w:t xml:space="preserve"> Where a client’s consent is not obtained (or </w:t>
            </w:r>
            <w:r>
              <w:rPr>
                <w:rFonts w:ascii="Calibri" w:hAnsi="Calibri" w:cs="Calibri"/>
                <w:color w:val="000000"/>
                <w:sz w:val="22"/>
                <w:szCs w:val="22"/>
              </w:rPr>
              <w:t>Sexual Misconduct Report Form</w:t>
            </w:r>
            <w:r w:rsidR="001D0202" w:rsidRPr="001D0202">
              <w:rPr>
                <w:rFonts w:ascii="Calibri" w:hAnsi="Calibri" w:cs="Calibri"/>
                <w:color w:val="000000"/>
                <w:sz w:val="22"/>
                <w:szCs w:val="22"/>
              </w:rPr>
              <w:t xml:space="preserve"> not completed)</w:t>
            </w:r>
            <w:r>
              <w:rPr>
                <w:rFonts w:ascii="Calibri" w:hAnsi="Calibri" w:cs="Calibri"/>
                <w:color w:val="000000"/>
                <w:sz w:val="22"/>
                <w:szCs w:val="22"/>
              </w:rPr>
              <w:t>,</w:t>
            </w:r>
            <w:r w:rsidR="001D0202" w:rsidRPr="001D0202">
              <w:rPr>
                <w:rFonts w:ascii="Calibri" w:hAnsi="Calibri" w:cs="Calibri"/>
                <w:color w:val="000000"/>
                <w:sz w:val="22"/>
                <w:szCs w:val="22"/>
              </w:rPr>
              <w:t xml:space="preserve"> information provided is non-identifying to maintain the confidentiality of the student and professional/ethical requirements of staff.</w:t>
            </w:r>
          </w:p>
          <w:p w14:paraId="49B4789E" w14:textId="5032F044" w:rsidR="0013252A" w:rsidRPr="001D0202" w:rsidRDefault="001D0202" w:rsidP="004445B9">
            <w:pPr>
              <w:spacing w:before="0"/>
              <w:rPr>
                <w:rFonts w:ascii="Calibri" w:hAnsi="Calibri" w:cs="Calibri"/>
                <w:color w:val="000000"/>
                <w:sz w:val="22"/>
                <w:szCs w:val="22"/>
              </w:rPr>
            </w:pPr>
            <w:r w:rsidRPr="001D0202">
              <w:rPr>
                <w:rFonts w:ascii="Calibri" w:hAnsi="Calibri" w:cs="Calibri"/>
                <w:color w:val="000000"/>
                <w:sz w:val="22"/>
                <w:szCs w:val="22"/>
              </w:rPr>
              <w:t>JCU’s revised Incident Management Policy and Notification Procedure provides clearer guidance on the types of incidents that need to be reported to the Chief Coordinator.</w:t>
            </w:r>
          </w:p>
        </w:tc>
        <w:tc>
          <w:tcPr>
            <w:tcW w:w="4642" w:type="dxa"/>
          </w:tcPr>
          <w:p w14:paraId="5DD6A20E" w14:textId="77777777" w:rsidR="00CC4C0C" w:rsidRDefault="00CC4C0C" w:rsidP="004445B9">
            <w:pPr>
              <w:spacing w:before="0"/>
              <w:rPr>
                <w:rFonts w:ascii="Calibri" w:hAnsi="Calibri" w:cs="Calibri"/>
                <w:color w:val="000000"/>
                <w:sz w:val="22"/>
                <w:szCs w:val="22"/>
              </w:rPr>
            </w:pPr>
            <w:r w:rsidRPr="001D0202">
              <w:rPr>
                <w:rFonts w:ascii="Calibri" w:hAnsi="Calibri" w:cs="Calibri"/>
                <w:color w:val="000000"/>
                <w:sz w:val="22"/>
                <w:szCs w:val="22"/>
              </w:rPr>
              <w:lastRenderedPageBreak/>
              <w:t xml:space="preserve">The Incident Register does not currently record whether </w:t>
            </w:r>
            <w:r>
              <w:rPr>
                <w:rFonts w:ascii="Calibri" w:hAnsi="Calibri" w:cs="Calibri"/>
                <w:color w:val="000000"/>
                <w:sz w:val="22"/>
                <w:szCs w:val="22"/>
              </w:rPr>
              <w:t xml:space="preserve">a </w:t>
            </w:r>
            <w:r w:rsidRPr="001D0202">
              <w:rPr>
                <w:rFonts w:ascii="Calibri" w:hAnsi="Calibri" w:cs="Calibri"/>
                <w:color w:val="000000"/>
                <w:sz w:val="22"/>
                <w:szCs w:val="22"/>
              </w:rPr>
              <w:t>survivor identifies as Aboriginal or Torres Strait islander</w:t>
            </w:r>
            <w:r>
              <w:rPr>
                <w:rFonts w:ascii="Calibri" w:hAnsi="Calibri" w:cs="Calibri"/>
                <w:color w:val="000000"/>
                <w:sz w:val="22"/>
                <w:szCs w:val="22"/>
              </w:rPr>
              <w:t xml:space="preserve"> (a Broderick Report recommendation) nor the response time per se, or feedback on the complaint process. This will be investigated.</w:t>
            </w:r>
          </w:p>
          <w:p w14:paraId="0B9667D5" w14:textId="44104BBA" w:rsidR="00CC4C0C" w:rsidRDefault="004445B9" w:rsidP="004445B9">
            <w:pPr>
              <w:spacing w:before="0"/>
              <w:rPr>
                <w:rFonts w:ascii="Calibri" w:hAnsi="Calibri" w:cs="Calibri"/>
                <w:color w:val="000000"/>
                <w:sz w:val="22"/>
                <w:szCs w:val="22"/>
              </w:rPr>
            </w:pPr>
            <w:r>
              <w:rPr>
                <w:rFonts w:ascii="Calibri" w:hAnsi="Calibri" w:cs="Calibri"/>
                <w:color w:val="000000"/>
                <w:sz w:val="22"/>
                <w:szCs w:val="22"/>
              </w:rPr>
              <w:t>A monitoring, evaluation and reporting framework is being developed (as part of the Broderick Report response) to effectively track activity towards the elimination of sexual harassment and sexual assault.</w:t>
            </w:r>
          </w:p>
          <w:p w14:paraId="2B8422C3" w14:textId="7EA33B71" w:rsidR="0013252A" w:rsidRDefault="0013252A" w:rsidP="004445B9">
            <w:pPr>
              <w:spacing w:before="0"/>
              <w:rPr>
                <w:b/>
              </w:rPr>
            </w:pPr>
          </w:p>
        </w:tc>
      </w:tr>
      <w:tr w:rsidR="0013252A" w14:paraId="30D9F515" w14:textId="77777777" w:rsidTr="007977E1">
        <w:trPr>
          <w:trHeight w:val="276"/>
        </w:trPr>
        <w:tc>
          <w:tcPr>
            <w:tcW w:w="846" w:type="dxa"/>
          </w:tcPr>
          <w:p w14:paraId="4A118DA1" w14:textId="77777777" w:rsidR="0013252A" w:rsidRPr="0013252A" w:rsidRDefault="0013252A" w:rsidP="0013252A">
            <w:pPr>
              <w:spacing w:before="0" w:after="0"/>
              <w:jc w:val="center"/>
            </w:pPr>
            <w:r w:rsidRPr="0013252A">
              <w:lastRenderedPageBreak/>
              <w:t>7</w:t>
            </w:r>
          </w:p>
        </w:tc>
        <w:tc>
          <w:tcPr>
            <w:tcW w:w="9072" w:type="dxa"/>
          </w:tcPr>
          <w:p w14:paraId="7B54E349" w14:textId="77777777" w:rsidR="00E54955" w:rsidRDefault="004445B9" w:rsidP="004445B9">
            <w:pPr>
              <w:spacing w:before="0"/>
              <w:rPr>
                <w:rFonts w:ascii="Calibri" w:hAnsi="Calibri" w:cs="Calibri"/>
                <w:color w:val="000000"/>
                <w:sz w:val="22"/>
                <w:szCs w:val="22"/>
              </w:rPr>
            </w:pPr>
            <w:r w:rsidRPr="00ED1E6F">
              <w:rPr>
                <w:rFonts w:ascii="Calibri" w:hAnsi="Calibri" w:cs="Calibri"/>
                <w:color w:val="000000"/>
                <w:sz w:val="22"/>
                <w:szCs w:val="22"/>
              </w:rPr>
              <w:t xml:space="preserve">JCU has committed to undertake an audit to assess </w:t>
            </w:r>
            <w:r>
              <w:rPr>
                <w:rFonts w:ascii="Calibri" w:hAnsi="Calibri" w:cs="Calibri"/>
                <w:color w:val="000000"/>
                <w:sz w:val="22"/>
                <w:szCs w:val="22"/>
              </w:rPr>
              <w:t xml:space="preserve">Counselling </w:t>
            </w:r>
            <w:r w:rsidRPr="00ED1E6F">
              <w:rPr>
                <w:rFonts w:ascii="Calibri" w:hAnsi="Calibri" w:cs="Calibri"/>
                <w:color w:val="000000"/>
                <w:sz w:val="22"/>
                <w:szCs w:val="22"/>
              </w:rPr>
              <w:t>capacity and requirements, proposed</w:t>
            </w:r>
            <w:r>
              <w:rPr>
                <w:rFonts w:ascii="Calibri" w:hAnsi="Calibri" w:cs="Calibri"/>
                <w:color w:val="000000"/>
                <w:sz w:val="22"/>
                <w:szCs w:val="22"/>
              </w:rPr>
              <w:t xml:space="preserve"> completion date 30 August 2018 and the Terms of Reference have been finalised for this.</w:t>
            </w:r>
            <w:r w:rsidR="00E54955">
              <w:rPr>
                <w:rFonts w:ascii="Calibri" w:hAnsi="Calibri" w:cs="Calibri"/>
                <w:color w:val="000000"/>
                <w:sz w:val="22"/>
                <w:szCs w:val="22"/>
              </w:rPr>
              <w:t xml:space="preserve"> A broader evaluation of the Equity and Wellbeing unit is also being undertaken to:</w:t>
            </w:r>
          </w:p>
          <w:p w14:paraId="59CDD44E" w14:textId="6B80D197" w:rsidR="00E54955" w:rsidRPr="00E54955" w:rsidRDefault="00E54955" w:rsidP="00E54955">
            <w:pPr>
              <w:pStyle w:val="ListParagraph"/>
              <w:numPr>
                <w:ilvl w:val="0"/>
                <w:numId w:val="36"/>
              </w:numPr>
              <w:spacing w:after="0" w:line="240" w:lineRule="auto"/>
              <w:ind w:left="493"/>
            </w:pPr>
            <w:r>
              <w:t xml:space="preserve">Assess </w:t>
            </w:r>
            <w:r w:rsidR="004F56DA">
              <w:t>how well</w:t>
            </w:r>
            <w:r>
              <w:t xml:space="preserve"> JCU is meeting its obligations under the Broderick review</w:t>
            </w:r>
          </w:p>
          <w:p w14:paraId="48568928" w14:textId="674F3301" w:rsidR="00E54955" w:rsidRDefault="00E54955" w:rsidP="00E54955">
            <w:pPr>
              <w:pStyle w:val="ListParagraph"/>
              <w:numPr>
                <w:ilvl w:val="0"/>
                <w:numId w:val="36"/>
              </w:numPr>
              <w:spacing w:after="0" w:line="240" w:lineRule="auto"/>
              <w:ind w:left="493"/>
            </w:pPr>
            <w:r>
              <w:t>Identify areas for systems and process improvement in the delivery of the program</w:t>
            </w:r>
          </w:p>
          <w:p w14:paraId="3AD88EAF" w14:textId="39987C0D" w:rsidR="00E54955" w:rsidRDefault="00E54955" w:rsidP="00E54955">
            <w:pPr>
              <w:pStyle w:val="ListParagraph"/>
              <w:numPr>
                <w:ilvl w:val="0"/>
                <w:numId w:val="36"/>
              </w:numPr>
              <w:spacing w:after="0" w:line="240" w:lineRule="auto"/>
              <w:ind w:left="493"/>
            </w:pPr>
            <w:r>
              <w:t>Benchmark JCU wellbeing and counselling resourcing and services compared to the sector and wider community</w:t>
            </w:r>
          </w:p>
          <w:p w14:paraId="20E6B089" w14:textId="598509B8" w:rsidR="00E54955" w:rsidRDefault="00E54955" w:rsidP="00E54955">
            <w:pPr>
              <w:pStyle w:val="ListParagraph"/>
              <w:numPr>
                <w:ilvl w:val="0"/>
                <w:numId w:val="36"/>
              </w:numPr>
              <w:spacing w:after="0" w:line="240" w:lineRule="auto"/>
              <w:ind w:left="493"/>
            </w:pPr>
            <w:r>
              <w:t>Inform internal decision making and strategy</w:t>
            </w:r>
          </w:p>
          <w:p w14:paraId="4D0F2CE5" w14:textId="05AA1D1B" w:rsidR="00E54955" w:rsidRDefault="00E54955" w:rsidP="00E54955">
            <w:pPr>
              <w:pStyle w:val="ListParagraph"/>
              <w:numPr>
                <w:ilvl w:val="0"/>
                <w:numId w:val="36"/>
              </w:numPr>
              <w:spacing w:after="0" w:line="240" w:lineRule="auto"/>
              <w:ind w:left="493"/>
            </w:pPr>
            <w:r>
              <w:t>Raise the profile of JCU Wellbeing services among senior stakeholders.</w:t>
            </w:r>
          </w:p>
          <w:p w14:paraId="6A2B5326" w14:textId="77777777" w:rsidR="00B758C1" w:rsidRDefault="00B758C1" w:rsidP="00B758C1">
            <w:pPr>
              <w:pStyle w:val="ListParagraph"/>
              <w:spacing w:after="0" w:line="240" w:lineRule="auto"/>
              <w:ind w:left="493"/>
            </w:pPr>
          </w:p>
          <w:p w14:paraId="0892EF5D" w14:textId="0E1518EE" w:rsidR="004445B9" w:rsidRDefault="004445B9" w:rsidP="004445B9">
            <w:pPr>
              <w:spacing w:before="0"/>
              <w:rPr>
                <w:rFonts w:ascii="Calibri" w:hAnsi="Calibri" w:cs="Calibri"/>
                <w:color w:val="000000"/>
                <w:sz w:val="22"/>
                <w:szCs w:val="22"/>
              </w:rPr>
            </w:pPr>
            <w:r>
              <w:rPr>
                <w:rFonts w:ascii="Calibri" w:hAnsi="Calibri" w:cs="Calibri"/>
                <w:color w:val="000000"/>
                <w:sz w:val="22"/>
                <w:szCs w:val="22"/>
              </w:rPr>
              <w:t xml:space="preserve">Initial data gathering </w:t>
            </w:r>
            <w:r w:rsidR="00B758C1">
              <w:rPr>
                <w:rFonts w:ascii="Calibri" w:hAnsi="Calibri" w:cs="Calibri"/>
                <w:color w:val="000000"/>
                <w:sz w:val="22"/>
                <w:szCs w:val="22"/>
              </w:rPr>
              <w:t>has commenced.</w:t>
            </w:r>
          </w:p>
          <w:p w14:paraId="3C0429F7" w14:textId="4C07129F" w:rsidR="00865733" w:rsidRPr="00865733" w:rsidRDefault="00865733" w:rsidP="00865733">
            <w:pPr>
              <w:spacing w:before="0"/>
              <w:rPr>
                <w:rFonts w:ascii="Calibri" w:hAnsi="Calibri" w:cs="Calibri"/>
                <w:color w:val="000000"/>
                <w:sz w:val="22"/>
                <w:szCs w:val="22"/>
              </w:rPr>
            </w:pPr>
            <w:r w:rsidRPr="00865733">
              <w:rPr>
                <w:rFonts w:ascii="Calibri" w:hAnsi="Calibri" w:cs="Calibri"/>
                <w:color w:val="000000"/>
                <w:sz w:val="22"/>
                <w:szCs w:val="22"/>
              </w:rPr>
              <w:t xml:space="preserve">Fast tracking is already provided for students reporting assault. The service provides </w:t>
            </w:r>
            <w:r w:rsidR="00CC4C0C">
              <w:rPr>
                <w:rFonts w:ascii="Calibri" w:hAnsi="Calibri" w:cs="Calibri"/>
                <w:color w:val="000000"/>
                <w:sz w:val="22"/>
                <w:szCs w:val="22"/>
              </w:rPr>
              <w:t xml:space="preserve">dedicated </w:t>
            </w:r>
            <w:r w:rsidRPr="00865733">
              <w:rPr>
                <w:rFonts w:ascii="Calibri" w:hAnsi="Calibri" w:cs="Calibri"/>
                <w:color w:val="000000"/>
                <w:sz w:val="22"/>
                <w:szCs w:val="22"/>
              </w:rPr>
              <w:t xml:space="preserve">emergency appointments </w:t>
            </w:r>
            <w:r w:rsidR="00CC4C0C">
              <w:rPr>
                <w:rFonts w:ascii="Calibri" w:hAnsi="Calibri" w:cs="Calibri"/>
                <w:color w:val="000000"/>
                <w:sz w:val="22"/>
                <w:szCs w:val="22"/>
              </w:rPr>
              <w:t>each day</w:t>
            </w:r>
            <w:r w:rsidRPr="00865733">
              <w:rPr>
                <w:rFonts w:ascii="Calibri" w:hAnsi="Calibri" w:cs="Calibri"/>
                <w:color w:val="000000"/>
                <w:sz w:val="22"/>
                <w:szCs w:val="22"/>
              </w:rPr>
              <w:t xml:space="preserve"> to support </w:t>
            </w:r>
            <w:r w:rsidR="00CC4C0C">
              <w:rPr>
                <w:rFonts w:ascii="Calibri" w:hAnsi="Calibri" w:cs="Calibri"/>
                <w:color w:val="000000"/>
                <w:sz w:val="22"/>
                <w:szCs w:val="22"/>
              </w:rPr>
              <w:t xml:space="preserve">students where there may be an </w:t>
            </w:r>
            <w:r w:rsidRPr="00865733">
              <w:rPr>
                <w:rFonts w:ascii="Calibri" w:hAnsi="Calibri" w:cs="Calibri"/>
                <w:color w:val="000000"/>
                <w:sz w:val="22"/>
                <w:szCs w:val="22"/>
              </w:rPr>
              <w:t xml:space="preserve">imminent threat to </w:t>
            </w:r>
            <w:r w:rsidR="00CC4C0C">
              <w:rPr>
                <w:rFonts w:ascii="Calibri" w:hAnsi="Calibri" w:cs="Calibri"/>
                <w:color w:val="000000"/>
                <w:sz w:val="22"/>
                <w:szCs w:val="22"/>
              </w:rPr>
              <w:t xml:space="preserve">their </w:t>
            </w:r>
            <w:r w:rsidR="00CC4C0C" w:rsidRPr="00865733">
              <w:rPr>
                <w:rFonts w:ascii="Calibri" w:hAnsi="Calibri" w:cs="Calibri"/>
                <w:color w:val="000000"/>
                <w:sz w:val="22"/>
                <w:szCs w:val="22"/>
              </w:rPr>
              <w:t>wellbeing</w:t>
            </w:r>
            <w:r w:rsidRPr="00865733">
              <w:rPr>
                <w:rFonts w:ascii="Calibri" w:hAnsi="Calibri" w:cs="Calibri"/>
                <w:color w:val="000000"/>
                <w:sz w:val="22"/>
                <w:szCs w:val="22"/>
              </w:rPr>
              <w:t>. Sexual Assault/Harassment presentations are managed within this protocol.</w:t>
            </w:r>
            <w:r w:rsidR="00CC4C0C">
              <w:rPr>
                <w:rFonts w:ascii="Calibri" w:hAnsi="Calibri" w:cs="Calibri"/>
                <w:color w:val="000000"/>
                <w:sz w:val="22"/>
                <w:szCs w:val="22"/>
              </w:rPr>
              <w:t xml:space="preserve"> Notwithstanding these dedicated emergency appointment times, p</w:t>
            </w:r>
            <w:r w:rsidRPr="00865733">
              <w:rPr>
                <w:rFonts w:ascii="Calibri" w:hAnsi="Calibri" w:cs="Calibri"/>
                <w:color w:val="000000"/>
                <w:sz w:val="22"/>
                <w:szCs w:val="22"/>
              </w:rPr>
              <w:t xml:space="preserve">rocesses are in place to ensure a student presenting </w:t>
            </w:r>
            <w:r w:rsidR="00CC4C0C">
              <w:rPr>
                <w:rFonts w:ascii="Calibri" w:hAnsi="Calibri" w:cs="Calibri"/>
                <w:color w:val="000000"/>
                <w:sz w:val="22"/>
                <w:szCs w:val="22"/>
              </w:rPr>
              <w:t xml:space="preserve">to the Service </w:t>
            </w:r>
            <w:r w:rsidRPr="00865733">
              <w:rPr>
                <w:rFonts w:ascii="Calibri" w:hAnsi="Calibri" w:cs="Calibri"/>
                <w:color w:val="000000"/>
                <w:sz w:val="22"/>
                <w:szCs w:val="22"/>
              </w:rPr>
              <w:t xml:space="preserve">will be supported on the same day or referred to </w:t>
            </w:r>
            <w:r w:rsidR="00CC4C0C" w:rsidRPr="00865733">
              <w:rPr>
                <w:rFonts w:ascii="Calibri" w:hAnsi="Calibri" w:cs="Calibri"/>
                <w:color w:val="000000"/>
                <w:sz w:val="22"/>
                <w:szCs w:val="22"/>
              </w:rPr>
              <w:t>appropriate external services as required (ie Sexual Assault Response Team</w:t>
            </w:r>
            <w:r w:rsidR="00CC4C0C">
              <w:rPr>
                <w:rFonts w:ascii="Calibri" w:hAnsi="Calibri" w:cs="Calibri"/>
                <w:color w:val="000000"/>
                <w:sz w:val="22"/>
                <w:szCs w:val="22"/>
              </w:rPr>
              <w:t>)</w:t>
            </w:r>
            <w:r w:rsidRPr="00865733">
              <w:rPr>
                <w:rFonts w:ascii="Calibri" w:hAnsi="Calibri" w:cs="Calibri"/>
                <w:color w:val="000000"/>
                <w:sz w:val="22"/>
                <w:szCs w:val="22"/>
              </w:rPr>
              <w:t xml:space="preserve"> to ensure appropriate and timely support is provided.</w:t>
            </w:r>
            <w:r>
              <w:rPr>
                <w:rFonts w:ascii="Calibri" w:hAnsi="Calibri" w:cs="Calibri"/>
                <w:color w:val="000000"/>
                <w:sz w:val="22"/>
                <w:szCs w:val="22"/>
              </w:rPr>
              <w:t xml:space="preserve"> </w:t>
            </w:r>
          </w:p>
          <w:p w14:paraId="1E733953" w14:textId="45332B85" w:rsidR="0013252A" w:rsidRDefault="00865733" w:rsidP="00865733">
            <w:pPr>
              <w:spacing w:before="0"/>
              <w:rPr>
                <w:b/>
              </w:rPr>
            </w:pPr>
            <w:r w:rsidRPr="00ED1E6F">
              <w:rPr>
                <w:rFonts w:ascii="Calibri" w:hAnsi="Calibri" w:cs="Calibri"/>
                <w:color w:val="000000"/>
                <w:sz w:val="22"/>
                <w:szCs w:val="22"/>
              </w:rPr>
              <w:t>All Psychologists and Wellbeing Counsellors currently employed by Student Equity and Wellbeing work within a trauma informed care and client centred approach and have expertise in working with clients that have experience trauma (including histori</w:t>
            </w:r>
            <w:r>
              <w:rPr>
                <w:rFonts w:ascii="Calibri" w:hAnsi="Calibri" w:cs="Calibri"/>
                <w:color w:val="000000"/>
                <w:sz w:val="22"/>
                <w:szCs w:val="22"/>
              </w:rPr>
              <w:t>cal and recent sexual assault).</w:t>
            </w:r>
          </w:p>
        </w:tc>
        <w:tc>
          <w:tcPr>
            <w:tcW w:w="4642" w:type="dxa"/>
          </w:tcPr>
          <w:p w14:paraId="3185B911" w14:textId="77777777" w:rsidR="00707B9A" w:rsidRDefault="00E54955" w:rsidP="00E54955">
            <w:pPr>
              <w:spacing w:before="0"/>
              <w:rPr>
                <w:rFonts w:ascii="Calibri" w:hAnsi="Calibri" w:cs="Calibri"/>
                <w:color w:val="000000"/>
                <w:sz w:val="22"/>
                <w:szCs w:val="22"/>
              </w:rPr>
            </w:pPr>
            <w:r w:rsidRPr="00E54955">
              <w:rPr>
                <w:rFonts w:ascii="Calibri" w:hAnsi="Calibri" w:cs="Calibri"/>
                <w:color w:val="000000"/>
                <w:sz w:val="22"/>
                <w:szCs w:val="22"/>
              </w:rPr>
              <w:t>Finalisation of the Audit of JCU’s Counselling Services</w:t>
            </w:r>
          </w:p>
          <w:p w14:paraId="456AE4D7" w14:textId="7A2A51AD" w:rsidR="0013252A" w:rsidRDefault="0013252A" w:rsidP="00E54955">
            <w:pPr>
              <w:spacing w:before="0"/>
              <w:rPr>
                <w:b/>
              </w:rPr>
            </w:pPr>
          </w:p>
        </w:tc>
      </w:tr>
      <w:tr w:rsidR="0013252A" w14:paraId="4FE757CE" w14:textId="77777777" w:rsidTr="007977E1">
        <w:trPr>
          <w:trHeight w:val="276"/>
        </w:trPr>
        <w:tc>
          <w:tcPr>
            <w:tcW w:w="846" w:type="dxa"/>
          </w:tcPr>
          <w:p w14:paraId="349BEC77" w14:textId="77777777" w:rsidR="0013252A" w:rsidRPr="0013252A" w:rsidRDefault="0013252A" w:rsidP="0013252A">
            <w:pPr>
              <w:spacing w:before="0" w:after="0"/>
              <w:jc w:val="center"/>
            </w:pPr>
            <w:r w:rsidRPr="0013252A">
              <w:lastRenderedPageBreak/>
              <w:t>8</w:t>
            </w:r>
          </w:p>
        </w:tc>
        <w:tc>
          <w:tcPr>
            <w:tcW w:w="9072" w:type="dxa"/>
          </w:tcPr>
          <w:p w14:paraId="5CCB4FCB" w14:textId="0FE71F86" w:rsidR="0013252A" w:rsidRDefault="00B758C1" w:rsidP="00B758C1">
            <w:pPr>
              <w:spacing w:before="0"/>
              <w:rPr>
                <w:b/>
              </w:rPr>
            </w:pPr>
            <w:r w:rsidRPr="00B758C1">
              <w:rPr>
                <w:rFonts w:ascii="Calibri" w:hAnsi="Calibri" w:cs="Calibri"/>
                <w:color w:val="000000"/>
                <w:sz w:val="22"/>
                <w:szCs w:val="22"/>
              </w:rPr>
              <w:t>JCU has committed to support this.</w:t>
            </w:r>
          </w:p>
        </w:tc>
        <w:tc>
          <w:tcPr>
            <w:tcW w:w="4642" w:type="dxa"/>
          </w:tcPr>
          <w:p w14:paraId="7EC11248" w14:textId="1452CA44" w:rsidR="0013252A" w:rsidRDefault="00B758C1" w:rsidP="00B758C1">
            <w:pPr>
              <w:spacing w:before="0"/>
              <w:rPr>
                <w:b/>
              </w:rPr>
            </w:pPr>
            <w:r w:rsidRPr="00B758C1">
              <w:rPr>
                <w:rFonts w:ascii="Calibri" w:hAnsi="Calibri" w:cs="Calibri"/>
                <w:color w:val="000000"/>
                <w:sz w:val="22"/>
                <w:szCs w:val="22"/>
              </w:rPr>
              <w:t xml:space="preserve">Participation in the survey </w:t>
            </w:r>
            <w:r>
              <w:rPr>
                <w:rFonts w:ascii="Calibri" w:hAnsi="Calibri" w:cs="Calibri"/>
                <w:color w:val="000000"/>
                <w:sz w:val="22"/>
                <w:szCs w:val="22"/>
              </w:rPr>
              <w:t>to be conducted in</w:t>
            </w:r>
            <w:r w:rsidRPr="00B758C1">
              <w:rPr>
                <w:rFonts w:ascii="Calibri" w:hAnsi="Calibri" w:cs="Calibri"/>
                <w:color w:val="000000"/>
                <w:sz w:val="22"/>
                <w:szCs w:val="22"/>
              </w:rPr>
              <w:t xml:space="preserve"> 2019</w:t>
            </w:r>
            <w:r>
              <w:rPr>
                <w:rFonts w:ascii="Calibri" w:hAnsi="Calibri" w:cs="Calibri"/>
                <w:color w:val="000000"/>
                <w:sz w:val="22"/>
                <w:szCs w:val="22"/>
              </w:rPr>
              <w:t>.</w:t>
            </w:r>
          </w:p>
        </w:tc>
      </w:tr>
      <w:tr w:rsidR="0013252A" w14:paraId="7CD434FB" w14:textId="77777777" w:rsidTr="007977E1">
        <w:trPr>
          <w:trHeight w:val="276"/>
        </w:trPr>
        <w:tc>
          <w:tcPr>
            <w:tcW w:w="846" w:type="dxa"/>
          </w:tcPr>
          <w:p w14:paraId="79205937" w14:textId="77777777" w:rsidR="0013252A" w:rsidRPr="0013252A" w:rsidRDefault="0013252A" w:rsidP="0013252A">
            <w:pPr>
              <w:spacing w:before="0" w:after="0"/>
              <w:jc w:val="center"/>
            </w:pPr>
            <w:r w:rsidRPr="0013252A">
              <w:t>9</w:t>
            </w:r>
          </w:p>
        </w:tc>
        <w:tc>
          <w:tcPr>
            <w:tcW w:w="9072" w:type="dxa"/>
          </w:tcPr>
          <w:p w14:paraId="50123CB6" w14:textId="203DBC0C" w:rsidR="00B758C1" w:rsidRDefault="00B758C1" w:rsidP="00B758C1">
            <w:pPr>
              <w:spacing w:before="0"/>
              <w:rPr>
                <w:rFonts w:ascii="Calibri" w:hAnsi="Calibri" w:cs="Calibri"/>
                <w:color w:val="000000"/>
                <w:sz w:val="22"/>
                <w:szCs w:val="22"/>
              </w:rPr>
            </w:pPr>
            <w:r>
              <w:rPr>
                <w:rFonts w:ascii="Calibri" w:hAnsi="Calibri" w:cs="Calibri"/>
                <w:color w:val="000000"/>
                <w:sz w:val="22"/>
                <w:szCs w:val="22"/>
              </w:rPr>
              <w:t>An external</w:t>
            </w:r>
            <w:r w:rsidRPr="004439BD">
              <w:rPr>
                <w:rFonts w:ascii="Calibri" w:hAnsi="Calibri" w:cs="Calibri"/>
                <w:color w:val="000000"/>
                <w:sz w:val="22"/>
                <w:szCs w:val="22"/>
              </w:rPr>
              <w:t xml:space="preserve"> review of </w:t>
            </w:r>
            <w:r>
              <w:rPr>
                <w:rFonts w:ascii="Calibri" w:hAnsi="Calibri" w:cs="Calibri"/>
                <w:color w:val="000000"/>
                <w:sz w:val="22"/>
                <w:szCs w:val="22"/>
              </w:rPr>
              <w:t>the R</w:t>
            </w:r>
            <w:r w:rsidRPr="004439BD">
              <w:rPr>
                <w:rFonts w:ascii="Calibri" w:hAnsi="Calibri" w:cs="Calibri"/>
                <w:color w:val="000000"/>
                <w:sz w:val="22"/>
                <w:szCs w:val="22"/>
              </w:rPr>
              <w:t xml:space="preserve">esidential </w:t>
            </w:r>
            <w:r>
              <w:rPr>
                <w:rFonts w:ascii="Calibri" w:hAnsi="Calibri" w:cs="Calibri"/>
                <w:color w:val="000000"/>
                <w:sz w:val="22"/>
                <w:szCs w:val="22"/>
              </w:rPr>
              <w:t>C</w:t>
            </w:r>
            <w:r w:rsidRPr="004439BD">
              <w:rPr>
                <w:rFonts w:ascii="Calibri" w:hAnsi="Calibri" w:cs="Calibri"/>
                <w:color w:val="000000"/>
                <w:sz w:val="22"/>
                <w:szCs w:val="22"/>
              </w:rPr>
              <w:t xml:space="preserve">olleges </w:t>
            </w:r>
            <w:r>
              <w:rPr>
                <w:rFonts w:ascii="Calibri" w:hAnsi="Calibri" w:cs="Calibri"/>
                <w:color w:val="000000"/>
                <w:sz w:val="22"/>
                <w:szCs w:val="22"/>
              </w:rPr>
              <w:t xml:space="preserve">has commenced, and this will further </w:t>
            </w:r>
            <w:r w:rsidRPr="004439BD">
              <w:rPr>
                <w:rFonts w:ascii="Calibri" w:hAnsi="Calibri" w:cs="Calibri"/>
                <w:color w:val="000000"/>
                <w:sz w:val="22"/>
                <w:szCs w:val="22"/>
              </w:rPr>
              <w:t xml:space="preserve">inform </w:t>
            </w:r>
            <w:r>
              <w:rPr>
                <w:rFonts w:ascii="Calibri" w:hAnsi="Calibri" w:cs="Calibri"/>
                <w:color w:val="000000"/>
                <w:sz w:val="22"/>
                <w:szCs w:val="22"/>
              </w:rPr>
              <w:t>the University’s</w:t>
            </w:r>
            <w:r w:rsidRPr="004439BD">
              <w:rPr>
                <w:rFonts w:ascii="Calibri" w:hAnsi="Calibri" w:cs="Calibri"/>
                <w:color w:val="000000"/>
                <w:sz w:val="22"/>
                <w:szCs w:val="22"/>
              </w:rPr>
              <w:t xml:space="preserve"> action</w:t>
            </w:r>
            <w:r>
              <w:rPr>
                <w:rFonts w:ascii="Calibri" w:hAnsi="Calibri" w:cs="Calibri"/>
                <w:color w:val="000000"/>
                <w:sz w:val="22"/>
                <w:szCs w:val="22"/>
              </w:rPr>
              <w:t>s</w:t>
            </w:r>
            <w:r w:rsidRPr="004439BD">
              <w:rPr>
                <w:rFonts w:ascii="Calibri" w:hAnsi="Calibri" w:cs="Calibri"/>
                <w:color w:val="000000"/>
                <w:sz w:val="22"/>
                <w:szCs w:val="22"/>
              </w:rPr>
              <w:t xml:space="preserve"> and deliver on </w:t>
            </w:r>
            <w:r>
              <w:rPr>
                <w:rFonts w:ascii="Calibri" w:hAnsi="Calibri" w:cs="Calibri"/>
                <w:color w:val="000000"/>
                <w:sz w:val="22"/>
                <w:szCs w:val="22"/>
              </w:rPr>
              <w:t>R</w:t>
            </w:r>
            <w:r w:rsidRPr="004439BD">
              <w:rPr>
                <w:rFonts w:ascii="Calibri" w:hAnsi="Calibri" w:cs="Calibri"/>
                <w:color w:val="000000"/>
                <w:sz w:val="22"/>
                <w:szCs w:val="22"/>
              </w:rPr>
              <w:t>ecommendation</w:t>
            </w:r>
            <w:r>
              <w:rPr>
                <w:rFonts w:ascii="Calibri" w:hAnsi="Calibri" w:cs="Calibri"/>
                <w:color w:val="000000"/>
                <w:sz w:val="22"/>
                <w:szCs w:val="22"/>
              </w:rPr>
              <w:t xml:space="preserve"> 20</w:t>
            </w:r>
            <w:r w:rsidRPr="004439BD">
              <w:rPr>
                <w:rFonts w:ascii="Calibri" w:hAnsi="Calibri" w:cs="Calibri"/>
                <w:color w:val="000000"/>
                <w:sz w:val="22"/>
                <w:szCs w:val="22"/>
              </w:rPr>
              <w:t xml:space="preserve"> of the Broderick Review Report.</w:t>
            </w:r>
          </w:p>
          <w:p w14:paraId="690B9BF2" w14:textId="0A102981" w:rsidR="0013252A" w:rsidRPr="00B758C1" w:rsidRDefault="00B758C1" w:rsidP="00B758C1">
            <w:pPr>
              <w:spacing w:before="0"/>
              <w:rPr>
                <w:rFonts w:ascii="Calibri" w:hAnsi="Calibri" w:cs="Calibri"/>
                <w:color w:val="000000"/>
                <w:sz w:val="22"/>
                <w:szCs w:val="22"/>
              </w:rPr>
            </w:pPr>
            <w:r>
              <w:rPr>
                <w:rFonts w:ascii="Calibri" w:hAnsi="Calibri" w:cs="Calibri"/>
                <w:color w:val="000000"/>
                <w:sz w:val="22"/>
                <w:szCs w:val="22"/>
              </w:rPr>
              <w:t>The University commissioned Broderick Report responded in part to the issues raised for consideration also.</w:t>
            </w:r>
          </w:p>
        </w:tc>
        <w:tc>
          <w:tcPr>
            <w:tcW w:w="4642" w:type="dxa"/>
          </w:tcPr>
          <w:p w14:paraId="7D6A949D" w14:textId="59F924D8" w:rsidR="0013252A" w:rsidRDefault="00B758C1" w:rsidP="00B758C1">
            <w:pPr>
              <w:spacing w:before="0"/>
              <w:rPr>
                <w:b/>
              </w:rPr>
            </w:pPr>
            <w:r w:rsidRPr="00B758C1">
              <w:rPr>
                <w:rFonts w:ascii="Calibri" w:hAnsi="Calibri" w:cs="Calibri"/>
                <w:color w:val="000000"/>
                <w:sz w:val="22"/>
                <w:szCs w:val="22"/>
              </w:rPr>
              <w:t>To recei</w:t>
            </w:r>
            <w:r>
              <w:rPr>
                <w:rFonts w:ascii="Calibri" w:hAnsi="Calibri" w:cs="Calibri"/>
                <w:color w:val="000000"/>
                <w:sz w:val="22"/>
                <w:szCs w:val="22"/>
              </w:rPr>
              <w:t>v</w:t>
            </w:r>
            <w:r w:rsidRPr="00B758C1">
              <w:rPr>
                <w:rFonts w:ascii="Calibri" w:hAnsi="Calibri" w:cs="Calibri"/>
                <w:color w:val="000000"/>
                <w:sz w:val="22"/>
                <w:szCs w:val="22"/>
              </w:rPr>
              <w:t>e and consider the recommendations of the Residential College Review</w:t>
            </w:r>
            <w:r>
              <w:rPr>
                <w:rFonts w:ascii="Calibri" w:hAnsi="Calibri" w:cs="Calibri"/>
                <w:color w:val="000000"/>
                <w:sz w:val="22"/>
                <w:szCs w:val="22"/>
              </w:rPr>
              <w:t xml:space="preserve"> in the context of the University’s </w:t>
            </w:r>
            <w:r w:rsidRPr="00157075">
              <w:rPr>
                <w:rFonts w:ascii="Calibri" w:hAnsi="Calibri" w:cs="Calibri"/>
                <w:i/>
                <w:color w:val="000000"/>
                <w:sz w:val="22"/>
                <w:szCs w:val="22"/>
                <w:lang w:val="en-US"/>
              </w:rPr>
              <w:t>Statement of Commitment to the Elimination of Sexual Harassment and Sexual Assault</w:t>
            </w:r>
            <w:r>
              <w:rPr>
                <w:rFonts w:ascii="Calibri" w:hAnsi="Calibri" w:cs="Calibri"/>
                <w:i/>
                <w:color w:val="000000"/>
                <w:sz w:val="22"/>
                <w:szCs w:val="22"/>
                <w:lang w:val="en-US"/>
              </w:rPr>
              <w:t>.</w:t>
            </w:r>
          </w:p>
        </w:tc>
      </w:tr>
    </w:tbl>
    <w:p w14:paraId="74017B64" w14:textId="51390FC8" w:rsidR="0013252A" w:rsidRDefault="0013252A" w:rsidP="0013252A">
      <w:pPr>
        <w:spacing w:before="0" w:after="0"/>
        <w:jc w:val="center"/>
        <w:rPr>
          <w:b/>
        </w:rPr>
      </w:pPr>
    </w:p>
    <w:p w14:paraId="151F3FE1" w14:textId="77777777" w:rsidR="00E47609" w:rsidRPr="0013252A" w:rsidRDefault="00E47609" w:rsidP="0013252A">
      <w:pPr>
        <w:spacing w:before="0" w:after="0"/>
        <w:jc w:val="center"/>
        <w:rPr>
          <w:b/>
        </w:rPr>
      </w:pPr>
      <w:bookmarkStart w:id="0" w:name="_GoBack"/>
      <w:bookmarkEnd w:id="0"/>
    </w:p>
    <w:sectPr w:rsidR="00E47609" w:rsidRPr="0013252A" w:rsidSect="007977E1">
      <w:headerReference w:type="default" r:id="rId11"/>
      <w:footerReference w:type="default" r:id="rId12"/>
      <w:headerReference w:type="first" r:id="rId13"/>
      <w:endnotePr>
        <w:numFmt w:val="decimal"/>
      </w:endnotePr>
      <w:pgSz w:w="16838" w:h="11906" w:orient="landscape" w:code="9"/>
      <w:pgMar w:top="1418" w:right="1134" w:bottom="993"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15A78" w16cid:durableId="1EF42C87"/>
  <w16cid:commentId w16cid:paraId="4DE34078" w16cid:durableId="1EF42DA1"/>
  <w16cid:commentId w16cid:paraId="0952A99E" w16cid:durableId="1EF42F48"/>
  <w16cid:commentId w16cid:paraId="1DE08D73" w16cid:durableId="1EF42F9C"/>
  <w16cid:commentId w16cid:paraId="14EE34AD" w16cid:durableId="1EF432F0"/>
  <w16cid:commentId w16cid:paraId="65653668" w16cid:durableId="1EF431CF"/>
  <w16cid:commentId w16cid:paraId="372862BF" w16cid:durableId="1EF43211"/>
  <w16cid:commentId w16cid:paraId="4CFE7387" w16cid:durableId="1EF43290"/>
  <w16cid:commentId w16cid:paraId="476F0445" w16cid:durableId="1EF43F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B3BA" w14:textId="77777777" w:rsidR="00C21002" w:rsidRDefault="00C21002" w:rsidP="00F14C6D">
      <w:r>
        <w:separator/>
      </w:r>
    </w:p>
  </w:endnote>
  <w:endnote w:type="continuationSeparator" w:id="0">
    <w:p w14:paraId="49107D77" w14:textId="77777777" w:rsidR="00C21002" w:rsidRDefault="00C2100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14C6" w14:textId="4FCDE4C0"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E47609">
      <w:rPr>
        <w:noProof/>
      </w:rPr>
      <w:t>7</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4924" w14:textId="77777777" w:rsidR="00C21002" w:rsidRDefault="00C21002" w:rsidP="00F14C6D">
      <w:r>
        <w:separator/>
      </w:r>
    </w:p>
  </w:footnote>
  <w:footnote w:type="continuationSeparator" w:id="0">
    <w:p w14:paraId="754D2DCE" w14:textId="77777777" w:rsidR="00C21002" w:rsidRDefault="00C21002"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B5CD" w14:textId="77777777" w:rsidR="0013252A" w:rsidRDefault="0013252A">
    <w:pPr>
      <w:pStyle w:val="Header"/>
    </w:pPr>
    <w:r w:rsidRPr="000C2F75">
      <w:rPr>
        <w:rFonts w:cs="ArialMT"/>
        <w:b/>
        <w:noProof/>
        <w:color w:val="000000"/>
        <w:spacing w:val="-20"/>
        <w:sz w:val="32"/>
      </w:rPr>
      <w:drawing>
        <wp:inline distT="0" distB="0" distL="0" distR="0" wp14:anchorId="31FE7E49" wp14:editId="0B3F91DC">
          <wp:extent cx="2208530" cy="754380"/>
          <wp:effectExtent l="0" t="0" r="0" b="0"/>
          <wp:docPr id="7" name="Picture 7"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2B80" w14:textId="77777777"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20CB6882" wp14:editId="367516EC">
          <wp:simplePos x="0" y="0"/>
          <wp:positionH relativeFrom="column">
            <wp:posOffset>-263053</wp:posOffset>
          </wp:positionH>
          <wp:positionV relativeFrom="paragraph">
            <wp:posOffset>-152031</wp:posOffset>
          </wp:positionV>
          <wp:extent cx="2208530" cy="754380"/>
          <wp:effectExtent l="0" t="0" r="1270" b="7620"/>
          <wp:wrapSquare wrapText="bothSides"/>
          <wp:docPr id="8" name="Picture 8"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685608"/>
    <w:multiLevelType w:val="multilevel"/>
    <w:tmpl w:val="6AB6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1B0FFA"/>
    <w:multiLevelType w:val="multilevel"/>
    <w:tmpl w:val="246E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49C085C"/>
    <w:multiLevelType w:val="multilevel"/>
    <w:tmpl w:val="A796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BD6DA5"/>
    <w:multiLevelType w:val="multilevel"/>
    <w:tmpl w:val="607C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9807F3"/>
    <w:multiLevelType w:val="hybridMultilevel"/>
    <w:tmpl w:val="597E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B9D339E"/>
    <w:multiLevelType w:val="multilevel"/>
    <w:tmpl w:val="D72E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51BE3906"/>
    <w:multiLevelType w:val="hybridMultilevel"/>
    <w:tmpl w:val="ADF0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6B3F1909"/>
    <w:multiLevelType w:val="multilevel"/>
    <w:tmpl w:val="5A2E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9B0D24"/>
    <w:multiLevelType w:val="hybridMultilevel"/>
    <w:tmpl w:val="9146C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7"/>
  </w:num>
  <w:num w:numId="12">
    <w:abstractNumId w:val="23"/>
  </w:num>
  <w:num w:numId="13">
    <w:abstractNumId w:val="15"/>
  </w:num>
  <w:num w:numId="14">
    <w:abstractNumId w:val="26"/>
  </w:num>
  <w:num w:numId="15">
    <w:abstractNumId w:val="16"/>
  </w:num>
  <w:num w:numId="16">
    <w:abstractNumId w:val="10"/>
  </w:num>
  <w:num w:numId="17">
    <w:abstractNumId w:val="3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5"/>
  </w:num>
  <w:num w:numId="21">
    <w:abstractNumId w:val="24"/>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0"/>
  </w:num>
  <w:num w:numId="28">
    <w:abstractNumId w:val="32"/>
  </w:num>
  <w:num w:numId="29">
    <w:abstractNumId w:val="12"/>
  </w:num>
  <w:num w:numId="30">
    <w:abstractNumId w:val="22"/>
  </w:num>
  <w:num w:numId="31">
    <w:abstractNumId w:val="19"/>
  </w:num>
  <w:num w:numId="32">
    <w:abstractNumId w:val="20"/>
  </w:num>
  <w:num w:numId="33">
    <w:abstractNumId w:val="14"/>
  </w:num>
  <w:num w:numId="34">
    <w:abstractNumId w:val="29"/>
  </w:num>
  <w:num w:numId="35">
    <w:abstractNumId w:val="31"/>
  </w:num>
  <w:num w:numId="3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522D0"/>
    <w:rsid w:val="000540A0"/>
    <w:rsid w:val="000579B1"/>
    <w:rsid w:val="00061380"/>
    <w:rsid w:val="00074750"/>
    <w:rsid w:val="00074CD6"/>
    <w:rsid w:val="000B0A5D"/>
    <w:rsid w:val="001011C8"/>
    <w:rsid w:val="00132462"/>
    <w:rsid w:val="0013252A"/>
    <w:rsid w:val="00140077"/>
    <w:rsid w:val="00142D3C"/>
    <w:rsid w:val="001523D8"/>
    <w:rsid w:val="001566D4"/>
    <w:rsid w:val="00162A8D"/>
    <w:rsid w:val="0018107F"/>
    <w:rsid w:val="00184098"/>
    <w:rsid w:val="001867A2"/>
    <w:rsid w:val="001A5D46"/>
    <w:rsid w:val="001B0353"/>
    <w:rsid w:val="001B360E"/>
    <w:rsid w:val="001C139C"/>
    <w:rsid w:val="001C451B"/>
    <w:rsid w:val="001D0202"/>
    <w:rsid w:val="001F2BBB"/>
    <w:rsid w:val="0020759E"/>
    <w:rsid w:val="00231ED1"/>
    <w:rsid w:val="0023303F"/>
    <w:rsid w:val="0024300C"/>
    <w:rsid w:val="0024557E"/>
    <w:rsid w:val="00261E35"/>
    <w:rsid w:val="002702D9"/>
    <w:rsid w:val="0029734E"/>
    <w:rsid w:val="003040CA"/>
    <w:rsid w:val="00310ED4"/>
    <w:rsid w:val="0031492A"/>
    <w:rsid w:val="00316504"/>
    <w:rsid w:val="00316C1A"/>
    <w:rsid w:val="00321AF0"/>
    <w:rsid w:val="00354663"/>
    <w:rsid w:val="003558D1"/>
    <w:rsid w:val="00377C8F"/>
    <w:rsid w:val="00383F6D"/>
    <w:rsid w:val="003931C7"/>
    <w:rsid w:val="003955AE"/>
    <w:rsid w:val="00395B25"/>
    <w:rsid w:val="003A533F"/>
    <w:rsid w:val="003B18A7"/>
    <w:rsid w:val="003F0CEE"/>
    <w:rsid w:val="003F76D3"/>
    <w:rsid w:val="004215B3"/>
    <w:rsid w:val="00444303"/>
    <w:rsid w:val="004445B9"/>
    <w:rsid w:val="004561BE"/>
    <w:rsid w:val="00462D4C"/>
    <w:rsid w:val="00473DB9"/>
    <w:rsid w:val="00474063"/>
    <w:rsid w:val="00476EEA"/>
    <w:rsid w:val="00494D4B"/>
    <w:rsid w:val="004A722D"/>
    <w:rsid w:val="004E62D5"/>
    <w:rsid w:val="004F3A80"/>
    <w:rsid w:val="004F53EF"/>
    <w:rsid w:val="004F56DA"/>
    <w:rsid w:val="0050134B"/>
    <w:rsid w:val="00503E04"/>
    <w:rsid w:val="00504B28"/>
    <w:rsid w:val="00513540"/>
    <w:rsid w:val="00522CED"/>
    <w:rsid w:val="0053153B"/>
    <w:rsid w:val="005466CB"/>
    <w:rsid w:val="00554C04"/>
    <w:rsid w:val="005B7515"/>
    <w:rsid w:val="005C1654"/>
    <w:rsid w:val="005C7134"/>
    <w:rsid w:val="005D04F4"/>
    <w:rsid w:val="005D1F34"/>
    <w:rsid w:val="005F5F45"/>
    <w:rsid w:val="00690313"/>
    <w:rsid w:val="00696390"/>
    <w:rsid w:val="006A6BB3"/>
    <w:rsid w:val="006B3680"/>
    <w:rsid w:val="006D5EE5"/>
    <w:rsid w:val="006E06ED"/>
    <w:rsid w:val="006E06F5"/>
    <w:rsid w:val="006E3F52"/>
    <w:rsid w:val="007039FC"/>
    <w:rsid w:val="00703A4E"/>
    <w:rsid w:val="00706FAB"/>
    <w:rsid w:val="00707793"/>
    <w:rsid w:val="00707B9A"/>
    <w:rsid w:val="007169BB"/>
    <w:rsid w:val="00725D5E"/>
    <w:rsid w:val="00750437"/>
    <w:rsid w:val="007548CA"/>
    <w:rsid w:val="007677F1"/>
    <w:rsid w:val="00770DCB"/>
    <w:rsid w:val="00775485"/>
    <w:rsid w:val="007841E1"/>
    <w:rsid w:val="007977E1"/>
    <w:rsid w:val="007A2908"/>
    <w:rsid w:val="007D40BD"/>
    <w:rsid w:val="007E1866"/>
    <w:rsid w:val="007E6434"/>
    <w:rsid w:val="00810ABF"/>
    <w:rsid w:val="008125EE"/>
    <w:rsid w:val="0083209A"/>
    <w:rsid w:val="00865733"/>
    <w:rsid w:val="008724DE"/>
    <w:rsid w:val="008967DB"/>
    <w:rsid w:val="008A2AF7"/>
    <w:rsid w:val="008A3D57"/>
    <w:rsid w:val="008A5953"/>
    <w:rsid w:val="008A68C1"/>
    <w:rsid w:val="008B57EB"/>
    <w:rsid w:val="008E3D60"/>
    <w:rsid w:val="0090165F"/>
    <w:rsid w:val="00904FC4"/>
    <w:rsid w:val="00921CB7"/>
    <w:rsid w:val="00923C4F"/>
    <w:rsid w:val="009472C4"/>
    <w:rsid w:val="00950E88"/>
    <w:rsid w:val="00961B74"/>
    <w:rsid w:val="00966C2F"/>
    <w:rsid w:val="00974F92"/>
    <w:rsid w:val="009802F3"/>
    <w:rsid w:val="009A5753"/>
    <w:rsid w:val="009C5FB8"/>
    <w:rsid w:val="009E7FC4"/>
    <w:rsid w:val="009F51D9"/>
    <w:rsid w:val="009F7AAC"/>
    <w:rsid w:val="00A02F56"/>
    <w:rsid w:val="00A0406E"/>
    <w:rsid w:val="00A41355"/>
    <w:rsid w:val="00A43B92"/>
    <w:rsid w:val="00A44720"/>
    <w:rsid w:val="00A534FD"/>
    <w:rsid w:val="00A6179E"/>
    <w:rsid w:val="00A66F67"/>
    <w:rsid w:val="00A75885"/>
    <w:rsid w:val="00AC27AB"/>
    <w:rsid w:val="00AC6A34"/>
    <w:rsid w:val="00AE76EB"/>
    <w:rsid w:val="00B22697"/>
    <w:rsid w:val="00B277E0"/>
    <w:rsid w:val="00B52E2D"/>
    <w:rsid w:val="00B758C1"/>
    <w:rsid w:val="00B76653"/>
    <w:rsid w:val="00BA262D"/>
    <w:rsid w:val="00BC79EB"/>
    <w:rsid w:val="00BF6322"/>
    <w:rsid w:val="00C076F2"/>
    <w:rsid w:val="00C21002"/>
    <w:rsid w:val="00C247EB"/>
    <w:rsid w:val="00C25BDA"/>
    <w:rsid w:val="00C53971"/>
    <w:rsid w:val="00C54FB1"/>
    <w:rsid w:val="00C80F9F"/>
    <w:rsid w:val="00CA0D78"/>
    <w:rsid w:val="00CB27A8"/>
    <w:rsid w:val="00CC4C0C"/>
    <w:rsid w:val="00CE7182"/>
    <w:rsid w:val="00D36D90"/>
    <w:rsid w:val="00D409C4"/>
    <w:rsid w:val="00D521A2"/>
    <w:rsid w:val="00D65C76"/>
    <w:rsid w:val="00DA2F73"/>
    <w:rsid w:val="00DA42E8"/>
    <w:rsid w:val="00DC193F"/>
    <w:rsid w:val="00DC1A6E"/>
    <w:rsid w:val="00DC3C4F"/>
    <w:rsid w:val="00DC462F"/>
    <w:rsid w:val="00E24FA3"/>
    <w:rsid w:val="00E328CD"/>
    <w:rsid w:val="00E45954"/>
    <w:rsid w:val="00E47609"/>
    <w:rsid w:val="00E54955"/>
    <w:rsid w:val="00E75D90"/>
    <w:rsid w:val="00E835AF"/>
    <w:rsid w:val="00E97EF8"/>
    <w:rsid w:val="00EC2431"/>
    <w:rsid w:val="00ED1E6F"/>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5F0130"/>
  <w15:chartTrackingRefBased/>
  <w15:docId w15:val="{64AE3AC1-2D30-430D-9CAB-373BB00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5466CB"/>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4E62D5"/>
  </w:style>
  <w:style w:type="character" w:styleId="CommentReference">
    <w:name w:val="annotation reference"/>
    <w:basedOn w:val="DefaultParagraphFont"/>
    <w:semiHidden/>
    <w:unhideWhenUsed/>
    <w:locked/>
    <w:rsid w:val="003F76D3"/>
    <w:rPr>
      <w:sz w:val="16"/>
      <w:szCs w:val="16"/>
    </w:rPr>
  </w:style>
  <w:style w:type="paragraph" w:styleId="CommentText">
    <w:name w:val="annotation text"/>
    <w:basedOn w:val="Normal"/>
    <w:link w:val="CommentTextChar"/>
    <w:semiHidden/>
    <w:unhideWhenUsed/>
    <w:locked/>
    <w:rsid w:val="003F76D3"/>
    <w:rPr>
      <w:sz w:val="20"/>
      <w:szCs w:val="20"/>
    </w:rPr>
  </w:style>
  <w:style w:type="character" w:customStyle="1" w:styleId="CommentTextChar">
    <w:name w:val="Comment Text Char"/>
    <w:basedOn w:val="DefaultParagraphFont"/>
    <w:link w:val="CommentText"/>
    <w:semiHidden/>
    <w:rsid w:val="003F76D3"/>
    <w:rPr>
      <w:rFonts w:ascii="Arial" w:hAnsi="Arial"/>
    </w:rPr>
  </w:style>
  <w:style w:type="paragraph" w:styleId="CommentSubject">
    <w:name w:val="annotation subject"/>
    <w:basedOn w:val="CommentText"/>
    <w:next w:val="CommentText"/>
    <w:link w:val="CommentSubjectChar"/>
    <w:semiHidden/>
    <w:unhideWhenUsed/>
    <w:locked/>
    <w:rsid w:val="003F76D3"/>
    <w:rPr>
      <w:b/>
      <w:bCs/>
    </w:rPr>
  </w:style>
  <w:style w:type="character" w:customStyle="1" w:styleId="CommentSubjectChar">
    <w:name w:val="Comment Subject Char"/>
    <w:basedOn w:val="CommentTextChar"/>
    <w:link w:val="CommentSubject"/>
    <w:semiHidden/>
    <w:rsid w:val="003F76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76939759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u.edu.au/safety-and-wellbe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jcu.edu.au/safety-and-wellbeing/broderick-review"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cu.edu.au/policy/corporate-governance/discrimination-and-harassment-policy-and-procedure" TargetMode="External"/><Relationship Id="rId4" Type="http://schemas.openxmlformats.org/officeDocument/2006/relationships/webSettings" Target="webSettings.xml"/><Relationship Id="rId9" Type="http://schemas.openxmlformats.org/officeDocument/2006/relationships/hyperlink" Target="https://www.jcu.edu.au/policy/corporate-governance/discrimination-and-harassment-policy-and-proced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Vanessa Cannon</cp:lastModifiedBy>
  <cp:revision>4</cp:revision>
  <cp:lastPrinted>2018-07-16T06:44:00Z</cp:lastPrinted>
  <dcterms:created xsi:type="dcterms:W3CDTF">2018-07-16T04:18:00Z</dcterms:created>
  <dcterms:modified xsi:type="dcterms:W3CDTF">2018-07-16T06:47:00Z</dcterms:modified>
</cp:coreProperties>
</file>