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4E37" w14:textId="7F7D2F43" w:rsidR="007D1914" w:rsidRDefault="007D1914" w:rsidP="003026A0">
      <w:bookmarkStart w:id="0" w:name="_Toc207761830"/>
      <w:bookmarkStart w:id="1" w:name="_Toc209578266"/>
      <w:bookmarkStart w:id="2" w:name="_Toc209941766"/>
      <w:r>
        <w:rPr>
          <w:noProof/>
        </w:rPr>
        <w:drawing>
          <wp:anchor distT="0" distB="0" distL="114300" distR="114300" simplePos="0" relativeHeight="251658240" behindDoc="1" locked="0" layoutInCell="1" allowOverlap="1" wp14:anchorId="5B0694A5" wp14:editId="4BAD2B50">
            <wp:simplePos x="0" y="0"/>
            <wp:positionH relativeFrom="margin">
              <wp:align>center</wp:align>
            </wp:positionH>
            <wp:positionV relativeFrom="page">
              <wp:posOffset>184827</wp:posOffset>
            </wp:positionV>
            <wp:extent cx="7127193" cy="1947995"/>
            <wp:effectExtent l="0" t="0" r="0" b="0"/>
            <wp:wrapNone/>
            <wp:docPr id="947967207" name="Picture 1" descr="A blue background with white text and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67207" name="Picture 1" descr="A blue background with white text and a globe&#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7127193" cy="1947995"/>
                    </a:xfrm>
                    <a:prstGeom prst="rect">
                      <a:avLst/>
                    </a:prstGeom>
                  </pic:spPr>
                </pic:pic>
              </a:graphicData>
            </a:graphic>
            <wp14:sizeRelH relativeFrom="margin">
              <wp14:pctWidth>0</wp14:pctWidth>
            </wp14:sizeRelH>
            <wp14:sizeRelV relativeFrom="margin">
              <wp14:pctHeight>0</wp14:pctHeight>
            </wp14:sizeRelV>
          </wp:anchor>
        </w:drawing>
      </w:r>
    </w:p>
    <w:p w14:paraId="02361CF6" w14:textId="308D27E4" w:rsidR="007D1914" w:rsidRDefault="007D1914" w:rsidP="003026A0"/>
    <w:p w14:paraId="684C8371" w14:textId="77777777" w:rsidR="007D1914" w:rsidRDefault="007D1914" w:rsidP="003026A0"/>
    <w:p w14:paraId="36C56FE9" w14:textId="77777777" w:rsidR="00FF43F3" w:rsidRDefault="00FF43F3" w:rsidP="003026A0"/>
    <w:p w14:paraId="6ED99389" w14:textId="2C53264D" w:rsidR="00FF43F3" w:rsidRPr="00FF43F3" w:rsidRDefault="00FF43F3" w:rsidP="00FF43F3">
      <w:pPr>
        <w:rPr>
          <w:rFonts w:cs="Open Sans"/>
          <w:b/>
          <w:bCs/>
          <w:i/>
          <w:iCs/>
          <w:sz w:val="28"/>
          <w:szCs w:val="28"/>
        </w:rPr>
      </w:pPr>
      <w:r w:rsidRPr="00FF43F3">
        <w:rPr>
          <w:rFonts w:cs="Open Sans"/>
          <w:b/>
          <w:bCs/>
          <w:i/>
          <w:iCs/>
          <w:sz w:val="28"/>
          <w:szCs w:val="28"/>
        </w:rPr>
        <w:t>How ‘harmony’ hides systemic racism</w:t>
      </w:r>
    </w:p>
    <w:p w14:paraId="2BFDDE0A" w14:textId="77777777" w:rsidR="00FF43F3" w:rsidRPr="007924DE" w:rsidRDefault="00FF43F3" w:rsidP="00FF43F3">
      <w:pPr>
        <w:rPr>
          <w:rFonts w:cs="Open Sans"/>
        </w:rPr>
      </w:pPr>
      <w:r w:rsidRPr="007924DE">
        <w:rPr>
          <w:rFonts w:cs="Open Sans"/>
          <w:b/>
          <w:bCs/>
        </w:rPr>
        <w:t>Key details</w:t>
      </w:r>
    </w:p>
    <w:p w14:paraId="453BF56E" w14:textId="77777777" w:rsidR="00FF43F3" w:rsidRPr="007924DE" w:rsidRDefault="00FF43F3" w:rsidP="00FF43F3">
      <w:pPr>
        <w:rPr>
          <w:rFonts w:cs="Open Sans"/>
        </w:rPr>
      </w:pPr>
      <w:r w:rsidRPr="16FC30AD">
        <w:rPr>
          <w:rFonts w:cs="Open Sans"/>
        </w:rPr>
        <w:t xml:space="preserve">March 21 is the International Day for the Elimination of Racial Discrimination (IDERD). In Australia, this day has been called ‘Harmony Day’ since 1999. The concept of ‘harmony’ hides the true meaning behind this day. </w:t>
      </w:r>
      <w:r w:rsidRPr="123BA0A5">
        <w:rPr>
          <w:rFonts w:cs="Open Sans"/>
        </w:rPr>
        <w:t>It overlooks</w:t>
      </w:r>
      <w:r w:rsidRPr="16FC30AD">
        <w:rPr>
          <w:rFonts w:cs="Open Sans"/>
        </w:rPr>
        <w:t xml:space="preserve"> the real issues and harms caused by systemic</w:t>
      </w:r>
      <w:r>
        <w:rPr>
          <w:rFonts w:cs="Open Sans"/>
        </w:rPr>
        <w:t xml:space="preserve"> </w:t>
      </w:r>
      <w:r w:rsidRPr="16FC30AD">
        <w:rPr>
          <w:rFonts w:cs="Open Sans"/>
        </w:rPr>
        <w:t>racism. This fact sheet explains why.</w:t>
      </w:r>
    </w:p>
    <w:p w14:paraId="284367F6" w14:textId="77777777" w:rsidR="00FF43F3" w:rsidRPr="007924DE" w:rsidRDefault="00FF43F3" w:rsidP="00FF43F3">
      <w:pPr>
        <w:rPr>
          <w:rFonts w:cs="Open Sans"/>
        </w:rPr>
      </w:pPr>
      <w:r w:rsidRPr="16FC30AD">
        <w:rPr>
          <w:rFonts w:cs="Open Sans"/>
          <w:b/>
          <w:bCs/>
        </w:rPr>
        <w:t>The history of IDERD</w:t>
      </w:r>
    </w:p>
    <w:p w14:paraId="3CF80A88" w14:textId="11A7BEF0" w:rsidR="00FF43F3" w:rsidRPr="007924DE" w:rsidRDefault="00FF43F3" w:rsidP="00FF43F3">
      <w:pPr>
        <w:rPr>
          <w:rFonts w:cs="Open Sans"/>
          <w:lang w:val="en-US"/>
        </w:rPr>
      </w:pPr>
      <w:r w:rsidRPr="16FC30AD">
        <w:rPr>
          <w:rFonts w:cs="Open Sans"/>
          <w:lang w:val="en-US"/>
        </w:rPr>
        <w:t xml:space="preserve">On 21 March 1960, police in Sharpeville, South Africa, shot at peaceful anti-apartheid protesters. They were demonstrating against the Pass Laws Act of 1952. </w:t>
      </w:r>
      <w:r w:rsidR="004A789C">
        <w:rPr>
          <w:rFonts w:cs="Open Sans"/>
          <w:lang w:val="en-US"/>
        </w:rPr>
        <w:t xml:space="preserve">This law meant that </w:t>
      </w:r>
      <w:r w:rsidRPr="16FC30AD">
        <w:rPr>
          <w:rFonts w:cs="Open Sans"/>
          <w:lang w:val="en-US"/>
        </w:rPr>
        <w:t>Black South Africans over 16 years old had to carry a ‘passbook’. The government enforced the use of this internal passport, called ‘</w:t>
      </w:r>
      <w:proofErr w:type="spellStart"/>
      <w:r w:rsidRPr="16FC30AD">
        <w:rPr>
          <w:rFonts w:cs="Open Sans"/>
          <w:lang w:val="en-US"/>
        </w:rPr>
        <w:t>dompas</w:t>
      </w:r>
      <w:proofErr w:type="spellEnd"/>
      <w:r w:rsidRPr="16FC30AD">
        <w:rPr>
          <w:rFonts w:cs="Open Sans"/>
          <w:lang w:val="en-US"/>
        </w:rPr>
        <w:t xml:space="preserve">’, to enforce segregation and limit movement. A Black South African who forgot to, or refused to, carry the </w:t>
      </w:r>
      <w:proofErr w:type="spellStart"/>
      <w:r w:rsidRPr="16FC30AD">
        <w:rPr>
          <w:rFonts w:cs="Open Sans"/>
          <w:lang w:val="en-US"/>
        </w:rPr>
        <w:t>dompas</w:t>
      </w:r>
      <w:proofErr w:type="spellEnd"/>
      <w:r w:rsidRPr="16FC30AD">
        <w:rPr>
          <w:rFonts w:cs="Open Sans"/>
          <w:lang w:val="en-US"/>
        </w:rPr>
        <w:t xml:space="preserve"> could face arrest and imprisonment. This is an example of systemic racism as the </w:t>
      </w:r>
      <w:r w:rsidRPr="123BA0A5">
        <w:rPr>
          <w:rFonts w:cs="Open Sans"/>
          <w:lang w:val="en-US"/>
        </w:rPr>
        <w:t>South African Government</w:t>
      </w:r>
      <w:r w:rsidRPr="16FC30AD">
        <w:rPr>
          <w:rFonts w:cs="Open Sans"/>
          <w:lang w:val="en-US"/>
        </w:rPr>
        <w:t xml:space="preserve"> used the law to separate and harm people, because of race.</w:t>
      </w:r>
    </w:p>
    <w:p w14:paraId="12B8C5CC" w14:textId="77777777" w:rsidR="00FF43F3" w:rsidRPr="007924DE" w:rsidRDefault="00FF43F3" w:rsidP="00FF43F3">
      <w:pPr>
        <w:rPr>
          <w:rFonts w:cs="Open Sans"/>
          <w:lang w:val="en-US"/>
        </w:rPr>
      </w:pPr>
      <w:r w:rsidRPr="16FC30AD">
        <w:rPr>
          <w:rFonts w:cs="Open Sans"/>
          <w:lang w:val="en-US"/>
        </w:rPr>
        <w:t xml:space="preserve">On this day, many protestors gathered at the police station in Sharpeville. They did not have their </w:t>
      </w:r>
      <w:proofErr w:type="spellStart"/>
      <w:r w:rsidRPr="16FC30AD">
        <w:rPr>
          <w:rFonts w:cs="Open Sans"/>
          <w:lang w:val="en-US"/>
        </w:rPr>
        <w:t>dompas</w:t>
      </w:r>
      <w:proofErr w:type="spellEnd"/>
      <w:r w:rsidRPr="16FC30AD">
        <w:rPr>
          <w:rFonts w:cs="Open Sans"/>
          <w:lang w:val="en-US"/>
        </w:rPr>
        <w:t xml:space="preserve">. They were using their rights, such as: freedom of movement; the right to peaceful assembly; and the right to live free from racial segregation and discrimination. The peaceful protest turned into a massacre when police opened fire </w:t>
      </w:r>
      <w:proofErr w:type="gramStart"/>
      <w:r w:rsidRPr="16FC30AD">
        <w:rPr>
          <w:rFonts w:cs="Open Sans"/>
          <w:lang w:val="en-US"/>
        </w:rPr>
        <w:t>on</w:t>
      </w:r>
      <w:proofErr w:type="gramEnd"/>
      <w:r w:rsidRPr="16FC30AD">
        <w:rPr>
          <w:rFonts w:cs="Open Sans"/>
          <w:lang w:val="en-US"/>
        </w:rPr>
        <w:t xml:space="preserve"> the crowd of 7,000 people. The attack killed 69 people and injured 180 others.</w:t>
      </w:r>
    </w:p>
    <w:p w14:paraId="5588D409" w14:textId="77777777" w:rsidR="00FF43F3" w:rsidRDefault="00FF43F3" w:rsidP="00FF43F3">
      <w:pPr>
        <w:rPr>
          <w:rFonts w:cs="Open Sans"/>
        </w:rPr>
      </w:pPr>
      <w:r w:rsidRPr="123BA0A5">
        <w:rPr>
          <w:rFonts w:cs="Open Sans"/>
        </w:rPr>
        <w:t>In 1979</w:t>
      </w:r>
      <w:r w:rsidRPr="16FC30AD">
        <w:rPr>
          <w:rFonts w:cs="Open Sans"/>
        </w:rPr>
        <w:t>, the United Nations General Assembly decided to hold a week of solidarity. This week, which begins on IDERD, supports people fighting against racism and racial discrimination and continues to be marked on 21 March each year.</w:t>
      </w:r>
    </w:p>
    <w:p w14:paraId="0DC6CA40" w14:textId="333A130F" w:rsidR="00A6050A" w:rsidRPr="00930494" w:rsidRDefault="00A6050A" w:rsidP="00FF43F3">
      <w:pPr>
        <w:rPr>
          <w:rFonts w:cs="Open Sans"/>
          <w:lang w:val="en-US"/>
        </w:rPr>
      </w:pPr>
      <w:r w:rsidRPr="39598267">
        <w:rPr>
          <w:rFonts w:cs="Open Sans"/>
          <w:lang w:val="en-US"/>
        </w:rPr>
        <w:t xml:space="preserve">Since then, the </w:t>
      </w:r>
      <w:r w:rsidRPr="123BA0A5">
        <w:rPr>
          <w:rFonts w:cs="Open Sans"/>
          <w:lang w:val="en-US"/>
        </w:rPr>
        <w:t>fight against</w:t>
      </w:r>
      <w:r w:rsidRPr="39598267">
        <w:rPr>
          <w:rFonts w:cs="Open Sans"/>
          <w:lang w:val="en-US"/>
        </w:rPr>
        <w:t xml:space="preserve"> racism</w:t>
      </w:r>
      <w:r w:rsidRPr="123BA0A5">
        <w:rPr>
          <w:rFonts w:cs="Open Sans"/>
          <w:lang w:val="en-US"/>
        </w:rPr>
        <w:t xml:space="preserve"> across the globe has been</w:t>
      </w:r>
      <w:r w:rsidRPr="39598267">
        <w:rPr>
          <w:rFonts w:cs="Open Sans"/>
          <w:lang w:val="en-US"/>
        </w:rPr>
        <w:t xml:space="preserve"> guided by the </w:t>
      </w:r>
      <w:hyperlink r:id="rId15" w:history="1">
        <w:r w:rsidRPr="00180C78">
          <w:rPr>
            <w:rStyle w:val="Hyperlink"/>
            <w:rFonts w:cs="Open Sans"/>
            <w:lang w:val="en-US"/>
          </w:rPr>
          <w:t>International Convention on the Elimination of Racial Discrimination</w:t>
        </w:r>
      </w:hyperlink>
      <w:r w:rsidRPr="39598267">
        <w:rPr>
          <w:rFonts w:cs="Open Sans"/>
          <w:lang w:val="en-US"/>
        </w:rPr>
        <w:t xml:space="preserve">. </w:t>
      </w:r>
      <w:r w:rsidRPr="39598267">
        <w:rPr>
          <w:lang w:val="en-US"/>
        </w:rPr>
        <w:t>A</w:t>
      </w:r>
      <w:r w:rsidRPr="39598267">
        <w:rPr>
          <w:rFonts w:cs="Open Sans"/>
          <w:lang w:val="en-US"/>
        </w:rPr>
        <w:t xml:space="preserve">ustralia ratified this Convention in 1975, which resulted in Australia's first </w:t>
      </w:r>
      <w:r w:rsidRPr="123BA0A5">
        <w:rPr>
          <w:rFonts w:cs="Open Sans"/>
          <w:lang w:val="en-US"/>
        </w:rPr>
        <w:t xml:space="preserve">national </w:t>
      </w:r>
      <w:r w:rsidRPr="39598267">
        <w:rPr>
          <w:rFonts w:cs="Open Sans"/>
          <w:lang w:val="en-US"/>
        </w:rPr>
        <w:t xml:space="preserve">law against racial discrimination: the </w:t>
      </w:r>
      <w:hyperlink r:id="rId16" w:history="1">
        <w:r w:rsidRPr="00247503">
          <w:rPr>
            <w:rStyle w:val="Hyperlink"/>
            <w:rFonts w:cs="Open Sans"/>
            <w:i/>
            <w:iCs/>
            <w:lang w:val="en-US"/>
          </w:rPr>
          <w:t>Racial Discrimination Act 1975</w:t>
        </w:r>
        <w:r w:rsidRPr="00247503">
          <w:rPr>
            <w:rStyle w:val="Hyperlink"/>
            <w:rFonts w:cs="Open Sans"/>
            <w:lang w:val="en-US"/>
          </w:rPr>
          <w:t xml:space="preserve"> (</w:t>
        </w:r>
        <w:proofErr w:type="spellStart"/>
        <w:r w:rsidRPr="00247503">
          <w:rPr>
            <w:rStyle w:val="Hyperlink"/>
            <w:rFonts w:cs="Open Sans"/>
            <w:lang w:val="en-US"/>
          </w:rPr>
          <w:t>Cth</w:t>
        </w:r>
        <w:proofErr w:type="spellEnd"/>
        <w:r w:rsidRPr="00247503">
          <w:rPr>
            <w:rStyle w:val="Hyperlink"/>
            <w:rFonts w:cs="Open Sans"/>
            <w:lang w:val="en-US"/>
          </w:rPr>
          <w:t>)</w:t>
        </w:r>
      </w:hyperlink>
      <w:r w:rsidRPr="39598267">
        <w:rPr>
          <w:rFonts w:cs="Open Sans"/>
          <w:lang w:val="en-US"/>
        </w:rPr>
        <w:t>.</w:t>
      </w:r>
    </w:p>
    <w:p w14:paraId="6741B65D" w14:textId="77777777" w:rsidR="00FF43F3" w:rsidRPr="007924DE" w:rsidRDefault="00FF43F3" w:rsidP="00FF43F3">
      <w:pPr>
        <w:rPr>
          <w:rFonts w:cs="Open Sans"/>
        </w:rPr>
      </w:pPr>
      <w:r w:rsidRPr="1A48F4CE">
        <w:rPr>
          <w:rFonts w:cs="Open Sans"/>
        </w:rPr>
        <w:t>Many people and communities around the world, like those in Australia, still deal with the injustice and stigma of systemic racism.</w:t>
      </w:r>
    </w:p>
    <w:p w14:paraId="5EFDF5B6" w14:textId="77777777" w:rsidR="00FF43F3" w:rsidRPr="007924DE" w:rsidRDefault="00FF43F3" w:rsidP="00FF43F3">
      <w:pPr>
        <w:rPr>
          <w:rFonts w:cs="Open Sans"/>
        </w:rPr>
      </w:pPr>
      <w:r w:rsidRPr="16FC30AD">
        <w:rPr>
          <w:rFonts w:cs="Open Sans"/>
        </w:rPr>
        <w:t>IDERD is an important focus to help people unite and raise their voices against racism. It drives action against racial discrimination and supports strategies for change.</w:t>
      </w:r>
    </w:p>
    <w:p w14:paraId="4FC81E7C" w14:textId="77777777" w:rsidR="00FF43F3" w:rsidRPr="007924DE" w:rsidRDefault="00FF43F3" w:rsidP="00FF43F3">
      <w:pPr>
        <w:rPr>
          <w:rFonts w:cs="Open Sans"/>
        </w:rPr>
      </w:pPr>
      <w:r w:rsidRPr="007924DE">
        <w:rPr>
          <w:rFonts w:cs="Open Sans"/>
          <w:b/>
          <w:bCs/>
        </w:rPr>
        <w:t>Creation of ‘Harmony Day’ in Australia</w:t>
      </w:r>
    </w:p>
    <w:p w14:paraId="4B464CF1" w14:textId="77777777" w:rsidR="00FF43F3" w:rsidRPr="007924DE" w:rsidRDefault="00FF43F3" w:rsidP="00FF43F3">
      <w:pPr>
        <w:rPr>
          <w:rFonts w:cs="Open Sans"/>
        </w:rPr>
      </w:pPr>
      <w:r w:rsidRPr="16FC30AD">
        <w:rPr>
          <w:rFonts w:cs="Open Sans"/>
        </w:rPr>
        <w:t xml:space="preserve">In 1998, the </w:t>
      </w:r>
      <w:r w:rsidRPr="123BA0A5">
        <w:rPr>
          <w:rFonts w:cs="Open Sans"/>
        </w:rPr>
        <w:t xml:space="preserve">Australian Government’s </w:t>
      </w:r>
      <w:r w:rsidRPr="16FC30AD">
        <w:rPr>
          <w:rFonts w:cs="Open Sans"/>
        </w:rPr>
        <w:t>Department of Immigration and Citizenship conducted research on how Australians feel about race.</w:t>
      </w:r>
    </w:p>
    <w:p w14:paraId="6302A7D8" w14:textId="77777777" w:rsidR="00FF43F3" w:rsidRPr="007924DE" w:rsidRDefault="00FF43F3" w:rsidP="00FF43F3">
      <w:pPr>
        <w:rPr>
          <w:rFonts w:cs="Open Sans"/>
        </w:rPr>
      </w:pPr>
      <w:r w:rsidRPr="16FC30AD">
        <w:rPr>
          <w:rFonts w:cs="Open Sans"/>
        </w:rPr>
        <w:t>The research recommended that the Government should promote and celebrate a harmonious Australian society.</w:t>
      </w:r>
      <w:r w:rsidRPr="16FC30AD" w:rsidDel="3DCFF424">
        <w:rPr>
          <w:rFonts w:cs="Open Sans"/>
        </w:rPr>
        <w:t xml:space="preserve"> </w:t>
      </w:r>
      <w:r w:rsidRPr="16FC30AD" w:rsidDel="1BE71B86">
        <w:rPr>
          <w:rFonts w:cs="Open Sans"/>
        </w:rPr>
        <w:t>M</w:t>
      </w:r>
      <w:r w:rsidRPr="16FC30AD">
        <w:rPr>
          <w:rFonts w:cs="Open Sans"/>
        </w:rPr>
        <w:t xml:space="preserve">any people in Australia, particularly those from communities that do not experience the harms of racism, </w:t>
      </w:r>
      <w:r w:rsidRPr="123BA0A5">
        <w:rPr>
          <w:rFonts w:cs="Open Sans"/>
        </w:rPr>
        <w:t>felt</w:t>
      </w:r>
      <w:r w:rsidRPr="16FC30AD">
        <w:rPr>
          <w:rFonts w:cs="Open Sans"/>
        </w:rPr>
        <w:t xml:space="preserve"> and continue to feel uncomfortable when talking about racism and its impacts.</w:t>
      </w:r>
      <w:r w:rsidRPr="123BA0A5">
        <w:rPr>
          <w:rFonts w:cs="Open Sans"/>
        </w:rPr>
        <w:t xml:space="preserve"> </w:t>
      </w:r>
      <w:r w:rsidRPr="16FC30AD">
        <w:rPr>
          <w:rFonts w:cs="Open Sans"/>
        </w:rPr>
        <w:t xml:space="preserve"> This was reflected in the survey’s recommendations and the push for </w:t>
      </w:r>
      <w:r w:rsidRPr="123BA0A5">
        <w:rPr>
          <w:rFonts w:cs="Open Sans"/>
        </w:rPr>
        <w:t>‘harmony’</w:t>
      </w:r>
      <w:r w:rsidRPr="16FC30AD">
        <w:rPr>
          <w:rFonts w:cs="Open Sans"/>
        </w:rPr>
        <w:t xml:space="preserve"> as the core focus of the day.</w:t>
      </w:r>
    </w:p>
    <w:p w14:paraId="77EDF1B1" w14:textId="77777777" w:rsidR="00FF43F3" w:rsidRPr="007924DE" w:rsidRDefault="00FF43F3" w:rsidP="00FF43F3">
      <w:pPr>
        <w:rPr>
          <w:rFonts w:cs="Open Sans"/>
        </w:rPr>
      </w:pPr>
      <w:r w:rsidRPr="16FC30AD">
        <w:rPr>
          <w:rFonts w:cs="Open Sans"/>
        </w:rPr>
        <w:t xml:space="preserve">This is one of the reasons why Australia renamed IDERD 'Harmony Day' in 1999. Overnight, this change turned the </w:t>
      </w:r>
      <w:r w:rsidRPr="123BA0A5">
        <w:rPr>
          <w:rFonts w:cs="Open Sans"/>
        </w:rPr>
        <w:t xml:space="preserve">focus of the </w:t>
      </w:r>
      <w:r w:rsidRPr="16FC30AD">
        <w:rPr>
          <w:rFonts w:cs="Open Sans"/>
        </w:rPr>
        <w:t xml:space="preserve">day from a </w:t>
      </w:r>
      <w:proofErr w:type="gramStart"/>
      <w:r w:rsidRPr="16FC30AD">
        <w:rPr>
          <w:rFonts w:cs="Open Sans"/>
        </w:rPr>
        <w:t>protest against</w:t>
      </w:r>
      <w:proofErr w:type="gramEnd"/>
      <w:r w:rsidRPr="16FC30AD">
        <w:rPr>
          <w:rFonts w:cs="Open Sans"/>
        </w:rPr>
        <w:t xml:space="preserve"> racial discrimination into a celebration. </w:t>
      </w:r>
    </w:p>
    <w:p w14:paraId="7E5E0689" w14:textId="2B6A1000" w:rsidR="00FF43F3" w:rsidRDefault="00FF43F3" w:rsidP="00FF43F3">
      <w:pPr>
        <w:rPr>
          <w:rFonts w:cs="Open Sans"/>
        </w:rPr>
      </w:pPr>
      <w:r w:rsidRPr="123BA0A5">
        <w:rPr>
          <w:rFonts w:cs="Open Sans"/>
        </w:rPr>
        <w:t>The</w:t>
      </w:r>
      <w:r w:rsidRPr="16FC30AD">
        <w:rPr>
          <w:rFonts w:cs="Open Sans"/>
        </w:rPr>
        <w:t xml:space="preserve"> renaming of this day hides the long-standing systemic racial discrimination many people have faced in Australia. </w:t>
      </w:r>
      <w:r w:rsidRPr="123BA0A5">
        <w:rPr>
          <w:rFonts w:cs="Open Sans"/>
        </w:rPr>
        <w:t>For example, First Nations people</w:t>
      </w:r>
      <w:r w:rsidR="00952F33">
        <w:rPr>
          <w:rFonts w:cs="Open Sans"/>
        </w:rPr>
        <w:t>s</w:t>
      </w:r>
      <w:r w:rsidRPr="123BA0A5">
        <w:rPr>
          <w:rFonts w:cs="Open Sans"/>
        </w:rPr>
        <w:t xml:space="preserve"> in Australia have experienced devastating impacts flowing from the colonisation of their lands by the British from 1788 onwards. These impacts continue to be felt today. To give just one example, First Nations people</w:t>
      </w:r>
      <w:r w:rsidR="00852A9B">
        <w:rPr>
          <w:rFonts w:cs="Open Sans"/>
        </w:rPr>
        <w:t>s</w:t>
      </w:r>
      <w:r w:rsidRPr="123BA0A5">
        <w:rPr>
          <w:rFonts w:cs="Open Sans"/>
        </w:rPr>
        <w:t xml:space="preserve"> are, on average, likely to live 8-9 years </w:t>
      </w:r>
      <w:r w:rsidR="003E247D">
        <w:rPr>
          <w:rFonts w:cs="Open Sans"/>
        </w:rPr>
        <w:t>less</w:t>
      </w:r>
      <w:r w:rsidRPr="123BA0A5">
        <w:rPr>
          <w:rFonts w:cs="Open Sans"/>
        </w:rPr>
        <w:t xml:space="preserve"> than non-Indigenous people in Australia. </w:t>
      </w:r>
      <w:r>
        <w:rPr>
          <w:rFonts w:cs="Open Sans"/>
        </w:rPr>
        <w:t xml:space="preserve">Additionally, a study conducted in 2018 by the Australian Human Rights Commission showed that </w:t>
      </w:r>
      <w:r w:rsidR="002C6E2E">
        <w:rPr>
          <w:rFonts w:cs="Open Sans"/>
        </w:rPr>
        <w:t>only</w:t>
      </w:r>
      <w:r>
        <w:rPr>
          <w:rFonts w:cs="Open Sans"/>
        </w:rPr>
        <w:t xml:space="preserve"> 5% of the 2490 people occupying the most senior roles in Australia were from non-European backgrounds. </w:t>
      </w:r>
    </w:p>
    <w:p w14:paraId="782DC40E" w14:textId="77777777" w:rsidR="00FF43F3" w:rsidRPr="007924DE" w:rsidRDefault="00FF43F3" w:rsidP="00FF43F3">
      <w:pPr>
        <w:rPr>
          <w:rFonts w:cs="Open Sans"/>
        </w:rPr>
      </w:pPr>
      <w:r w:rsidRPr="16FC30AD">
        <w:rPr>
          <w:rFonts w:cs="Open Sans"/>
        </w:rPr>
        <w:t xml:space="preserve">Moving from IDERD to ‘Harmony Day’ and ‘Harmony Week' </w:t>
      </w:r>
      <w:r w:rsidRPr="123BA0A5">
        <w:rPr>
          <w:rFonts w:cs="Open Sans"/>
        </w:rPr>
        <w:t>prevents</w:t>
      </w:r>
      <w:r w:rsidRPr="16FC30AD">
        <w:rPr>
          <w:rFonts w:cs="Open Sans"/>
        </w:rPr>
        <w:t xml:space="preserve"> a deeper understanding of the </w:t>
      </w:r>
      <w:r w:rsidRPr="123BA0A5">
        <w:rPr>
          <w:rFonts w:cs="Open Sans"/>
        </w:rPr>
        <w:t xml:space="preserve">need to eliminate racism and the </w:t>
      </w:r>
      <w:r w:rsidRPr="16FC30AD">
        <w:rPr>
          <w:rFonts w:cs="Open Sans"/>
        </w:rPr>
        <w:t xml:space="preserve">harms it causes.  </w:t>
      </w:r>
    </w:p>
    <w:p w14:paraId="0EC74AE5" w14:textId="77777777" w:rsidR="00FF43F3" w:rsidRPr="007924DE" w:rsidRDefault="00FF43F3" w:rsidP="00FF43F3">
      <w:pPr>
        <w:rPr>
          <w:rFonts w:cs="Open Sans"/>
        </w:rPr>
      </w:pPr>
      <w:r w:rsidRPr="007924DE">
        <w:rPr>
          <w:rFonts w:cs="Open Sans"/>
          <w:b/>
          <w:bCs/>
        </w:rPr>
        <w:t>The problem with Harmony Day</w:t>
      </w:r>
    </w:p>
    <w:p w14:paraId="0E90E5C5" w14:textId="77777777" w:rsidR="00FF43F3" w:rsidRDefault="00FF43F3" w:rsidP="00FF43F3">
      <w:pPr>
        <w:rPr>
          <w:rFonts w:cs="Open Sans"/>
        </w:rPr>
      </w:pPr>
      <w:r w:rsidRPr="16FC30AD">
        <w:rPr>
          <w:rFonts w:cs="Open Sans"/>
        </w:rPr>
        <w:t xml:space="preserve">The concept of ‘harmony’ has significantly shaped Australia's policy and politics in recent decades. </w:t>
      </w:r>
      <w:r w:rsidRPr="123BA0A5">
        <w:rPr>
          <w:rFonts w:cs="Open Sans"/>
        </w:rPr>
        <w:t xml:space="preserve">The goal of harmony is of course worthwhile. The problem is that the focus on harmony can gloss over racism, </w:t>
      </w:r>
      <w:r w:rsidRPr="16FC30AD">
        <w:rPr>
          <w:rFonts w:cs="Open Sans"/>
        </w:rPr>
        <w:t xml:space="preserve">stop people from discussing </w:t>
      </w:r>
      <w:r w:rsidRPr="123BA0A5">
        <w:rPr>
          <w:rFonts w:cs="Open Sans"/>
        </w:rPr>
        <w:t>it</w:t>
      </w:r>
      <w:r w:rsidRPr="16FC30AD">
        <w:rPr>
          <w:rFonts w:cs="Open Sans"/>
        </w:rPr>
        <w:t xml:space="preserve"> or cause people to think that speaking up upsets the idea of a ‘harmonious’ Australian society.</w:t>
      </w:r>
      <w:r w:rsidRPr="123BA0A5">
        <w:rPr>
          <w:rFonts w:cs="Open Sans"/>
        </w:rPr>
        <w:t xml:space="preserve"> It </w:t>
      </w:r>
      <w:r w:rsidRPr="16FC30AD">
        <w:rPr>
          <w:rFonts w:cs="Open Sans"/>
        </w:rPr>
        <w:t>can make it harder for people to question the way things are and can reinforce inequality.</w:t>
      </w:r>
    </w:p>
    <w:p w14:paraId="67CB8158" w14:textId="77777777" w:rsidR="00FF43F3" w:rsidRPr="007924DE" w:rsidRDefault="00FF43F3" w:rsidP="00FF43F3">
      <w:pPr>
        <w:rPr>
          <w:rFonts w:cs="Open Sans"/>
        </w:rPr>
      </w:pPr>
      <w:r w:rsidRPr="16FC30AD">
        <w:rPr>
          <w:rFonts w:cs="Open Sans"/>
        </w:rPr>
        <w:t>Calling the commemoration of IDERD ‘Harmony Day/Week’ can therefore damage and weaken our anti-racism efforts. It distracts from recognising and addressing the harm that racism causes to communities.</w:t>
      </w:r>
    </w:p>
    <w:p w14:paraId="052DF174" w14:textId="77777777" w:rsidR="00FF43F3" w:rsidRPr="007924DE" w:rsidRDefault="00FF43F3" w:rsidP="00FF43F3">
      <w:pPr>
        <w:rPr>
          <w:rFonts w:cs="Open Sans"/>
        </w:rPr>
      </w:pPr>
      <w:r w:rsidRPr="16FC30AD">
        <w:rPr>
          <w:rFonts w:cs="Open Sans"/>
        </w:rPr>
        <w:t>Australia is not free from racism. Understanding the true meaning behind IDERD encourages us to examine how racism affects our society and strengthens our promise to fight against racism. We can only build a fair and equal society when we recognise the human rights and freedoms of everyone.</w:t>
      </w:r>
    </w:p>
    <w:p w14:paraId="4E949282" w14:textId="77777777" w:rsidR="00FF43F3" w:rsidRPr="007924DE" w:rsidRDefault="00FF43F3" w:rsidP="00FF43F3">
      <w:pPr>
        <w:rPr>
          <w:rFonts w:cs="Open Sans"/>
        </w:rPr>
      </w:pPr>
      <w:r w:rsidRPr="16FC30AD">
        <w:rPr>
          <w:rFonts w:cs="Open Sans"/>
          <w:b/>
          <w:bCs/>
        </w:rPr>
        <w:t>Anti-racism and IDERD</w:t>
      </w:r>
    </w:p>
    <w:p w14:paraId="34C554E0" w14:textId="77777777" w:rsidR="00FF43F3" w:rsidRPr="007924DE" w:rsidRDefault="00FF43F3" w:rsidP="00FF43F3">
      <w:pPr>
        <w:rPr>
          <w:rFonts w:cs="Open Sans"/>
        </w:rPr>
      </w:pPr>
      <w:r w:rsidRPr="16FC30AD">
        <w:rPr>
          <w:rFonts w:cs="Open Sans"/>
        </w:rPr>
        <w:t>We all have a responsibility to listen to people harmed by racism, learn more about the way racism works, and to come together to end racism for good.</w:t>
      </w:r>
    </w:p>
    <w:p w14:paraId="1155F270" w14:textId="77777777" w:rsidR="00FF43F3" w:rsidRPr="007924DE" w:rsidRDefault="00FF43F3" w:rsidP="00FF43F3">
      <w:pPr>
        <w:rPr>
          <w:rFonts w:cs="Open Sans"/>
        </w:rPr>
      </w:pPr>
      <w:r w:rsidRPr="16FC30AD">
        <w:rPr>
          <w:rFonts w:cs="Open Sans"/>
        </w:rPr>
        <w:t xml:space="preserve">No matter where you are in your individual anti-racism journey, the </w:t>
      </w:r>
      <w:hyperlink r:id="rId17">
        <w:r w:rsidRPr="16FC30AD">
          <w:rPr>
            <w:rStyle w:val="Hyperlink"/>
            <w:rFonts w:cs="Open Sans"/>
          </w:rPr>
          <w:t xml:space="preserve">Racism. It Stops </w:t>
        </w:r>
        <w:proofErr w:type="gramStart"/>
        <w:r w:rsidRPr="16FC30AD">
          <w:rPr>
            <w:rStyle w:val="Hyperlink"/>
            <w:rFonts w:cs="Open Sans"/>
          </w:rPr>
          <w:t>With</w:t>
        </w:r>
        <w:proofErr w:type="gramEnd"/>
        <w:r w:rsidRPr="16FC30AD">
          <w:rPr>
            <w:rStyle w:val="Hyperlink"/>
            <w:rFonts w:cs="Open Sans"/>
          </w:rPr>
          <w:t xml:space="preserve"> Me website</w:t>
        </w:r>
      </w:hyperlink>
      <w:r w:rsidRPr="16FC30AD">
        <w:rPr>
          <w:rFonts w:cs="Open Sans"/>
        </w:rPr>
        <w:t xml:space="preserve"> is a place to learn more about racism and take action to create change.</w:t>
      </w:r>
    </w:p>
    <w:p w14:paraId="29427D18" w14:textId="77777777" w:rsidR="00FF43F3" w:rsidRPr="007924DE" w:rsidRDefault="00FF43F3" w:rsidP="00FF43F3">
      <w:pPr>
        <w:rPr>
          <w:rFonts w:cs="Open Sans"/>
          <w:lang w:val="en-US"/>
        </w:rPr>
      </w:pPr>
      <w:r w:rsidRPr="16FC30AD">
        <w:rPr>
          <w:rFonts w:cs="Open Sans"/>
          <w:lang w:val="en-US"/>
        </w:rPr>
        <w:t>This list of readings about Harmony Day covers the history and the original purpose of IDERD. This includes acknowledging the harm caused by racism and working together for change.</w:t>
      </w:r>
    </w:p>
    <w:p w14:paraId="76C5C35A" w14:textId="77777777" w:rsidR="00FF43F3" w:rsidRPr="005619AA" w:rsidRDefault="00FF43F3" w:rsidP="00FF43F3">
      <w:pPr>
        <w:pStyle w:val="ListParagraph"/>
        <w:numPr>
          <w:ilvl w:val="0"/>
          <w:numId w:val="50"/>
        </w:numPr>
        <w:spacing w:before="0" w:after="160" w:line="278" w:lineRule="auto"/>
        <w:contextualSpacing/>
        <w:rPr>
          <w:rFonts w:cs="Open Sans"/>
        </w:rPr>
      </w:pPr>
      <w:hyperlink r:id="rId18" w:history="1">
        <w:r w:rsidRPr="16FC30AD">
          <w:rPr>
            <w:rStyle w:val="Hyperlink"/>
            <w:rFonts w:cs="Open Sans"/>
          </w:rPr>
          <w:t>It's the International Day of Eliminating Racial Discrimination. Why does Australia call it 'Harmony Day'?</w:t>
        </w:r>
      </w:hyperlink>
      <w:r w:rsidRPr="16FC30AD">
        <w:rPr>
          <w:rFonts w:cs="Open Sans"/>
        </w:rPr>
        <w:t xml:space="preserve"> by Dan Butler, NITV (SBS Australia)</w:t>
      </w:r>
    </w:p>
    <w:p w14:paraId="1BE45865" w14:textId="77777777" w:rsidR="00FF43F3" w:rsidRDefault="00FF43F3" w:rsidP="00FF43F3">
      <w:pPr>
        <w:numPr>
          <w:ilvl w:val="0"/>
          <w:numId w:val="49"/>
        </w:numPr>
        <w:spacing w:before="0" w:after="160" w:line="278" w:lineRule="auto"/>
        <w:rPr>
          <w:rFonts w:cs="Open Sans"/>
        </w:rPr>
      </w:pPr>
      <w:hyperlink r:id="rId19">
        <w:r w:rsidRPr="19388D3D">
          <w:rPr>
            <w:rStyle w:val="Hyperlink"/>
            <w:rFonts w:cs="Open Sans"/>
          </w:rPr>
          <w:t>From a massacre in apartheid South Africa to 'feel good' multiculturalism: The dark history of Harmony Day</w:t>
        </w:r>
      </w:hyperlink>
      <w:r w:rsidRPr="19388D3D">
        <w:rPr>
          <w:rFonts w:cs="Open Sans"/>
        </w:rPr>
        <w:t xml:space="preserve"> by Ahmed Yussuf, ABC News</w:t>
      </w:r>
    </w:p>
    <w:p w14:paraId="221FE88B" w14:textId="77777777" w:rsidR="00FF43F3" w:rsidRDefault="00FF43F3" w:rsidP="00FF43F3">
      <w:pPr>
        <w:numPr>
          <w:ilvl w:val="0"/>
          <w:numId w:val="49"/>
        </w:numPr>
        <w:spacing w:before="0" w:after="160" w:line="278" w:lineRule="auto"/>
        <w:jc w:val="both"/>
        <w:rPr>
          <w:rFonts w:cs="Open Sans"/>
        </w:rPr>
      </w:pPr>
      <w:hyperlink r:id="rId20">
        <w:r w:rsidRPr="19388D3D">
          <w:rPr>
            <w:rStyle w:val="Hyperlink"/>
            <w:rFonts w:eastAsia="Open Sans" w:cs="Open Sans"/>
          </w:rPr>
          <w:t xml:space="preserve">It's Harmony Week, but let's discuss what it is </w:t>
        </w:r>
        <w:proofErr w:type="gramStart"/>
        <w:r w:rsidRPr="19388D3D">
          <w:rPr>
            <w:rStyle w:val="Hyperlink"/>
            <w:rFonts w:eastAsia="Open Sans" w:cs="Open Sans"/>
          </w:rPr>
          <w:t>really about</w:t>
        </w:r>
        <w:proofErr w:type="gramEnd"/>
        <w:r w:rsidRPr="19388D3D">
          <w:rPr>
            <w:rStyle w:val="Hyperlink"/>
            <w:rFonts w:eastAsia="Open Sans" w:cs="Open Sans"/>
          </w:rPr>
          <w:t>: racism</w:t>
        </w:r>
      </w:hyperlink>
      <w:r w:rsidRPr="19388D3D">
        <w:rPr>
          <w:rFonts w:eastAsia="Open Sans" w:cs="Open Sans"/>
          <w:color w:val="000000" w:themeColor="text1"/>
        </w:rPr>
        <w:t xml:space="preserve"> by Erwin Renaldi, ABC News</w:t>
      </w:r>
    </w:p>
    <w:p w14:paraId="77A72B89" w14:textId="210D999A" w:rsidR="00FF43F3" w:rsidRPr="00FF43F3" w:rsidRDefault="00FF43F3" w:rsidP="00FF43F3">
      <w:pPr>
        <w:numPr>
          <w:ilvl w:val="0"/>
          <w:numId w:val="49"/>
        </w:numPr>
        <w:spacing w:before="0" w:after="160" w:line="278" w:lineRule="auto"/>
        <w:rPr>
          <w:rFonts w:cs="Open Sans"/>
        </w:rPr>
      </w:pPr>
      <w:hyperlink r:id="rId21">
        <w:r w:rsidRPr="4E36E71A">
          <w:rPr>
            <w:rStyle w:val="Hyperlink"/>
            <w:rFonts w:cs="Open Sans"/>
          </w:rPr>
          <w:t>The corporate world could learn some lessons from the schoolyard when it comes to celebrating multiculturalism</w:t>
        </w:r>
      </w:hyperlink>
      <w:r w:rsidRPr="4E36E71A">
        <w:rPr>
          <w:rFonts w:cs="Open Sans"/>
        </w:rPr>
        <w:t xml:space="preserve"> by Emma Ruben, ABC News</w:t>
      </w:r>
      <w:r>
        <w:rPr>
          <w:rFonts w:cs="Open Sans"/>
        </w:rPr>
        <w:br/>
      </w:r>
    </w:p>
    <w:tbl>
      <w:tblPr>
        <w:tblStyle w:val="TableGrid"/>
        <w:tblW w:w="0" w:type="auto"/>
        <w:tblLayout w:type="fixed"/>
        <w:tblLook w:val="06A0" w:firstRow="1" w:lastRow="0" w:firstColumn="1" w:lastColumn="0" w:noHBand="1" w:noVBand="1"/>
      </w:tblPr>
      <w:tblGrid>
        <w:gridCol w:w="9015"/>
      </w:tblGrid>
      <w:tr w:rsidR="00FF43F3" w14:paraId="141AF0F7" w14:textId="77777777">
        <w:trPr>
          <w:trHeight w:val="300"/>
        </w:trPr>
        <w:tc>
          <w:tcPr>
            <w:tcW w:w="9015" w:type="dxa"/>
          </w:tcPr>
          <w:p w14:paraId="543D21D0" w14:textId="77777777" w:rsidR="00FF43F3" w:rsidRPr="00177B3B" w:rsidRDefault="00FF43F3">
            <w:pPr>
              <w:rPr>
                <w:rFonts w:cs="Open Sans"/>
                <w:b/>
                <w:bCs/>
              </w:rPr>
            </w:pPr>
            <w:r w:rsidRPr="00177B3B">
              <w:rPr>
                <w:rFonts w:cs="Open Sans"/>
                <w:b/>
                <w:bCs/>
              </w:rPr>
              <w:t>Key terms</w:t>
            </w:r>
          </w:p>
          <w:p w14:paraId="690B65E1" w14:textId="447775FB" w:rsidR="00FF43F3" w:rsidRDefault="00FF43F3">
            <w:pPr>
              <w:rPr>
                <w:rFonts w:cs="Open Sans"/>
                <w:lang w:val="en-US"/>
              </w:rPr>
            </w:pPr>
            <w:r w:rsidRPr="16FC30AD">
              <w:rPr>
                <w:rFonts w:cs="Open Sans"/>
                <w:b/>
                <w:bCs/>
                <w:lang w:val="en-US"/>
              </w:rPr>
              <w:t>Anti-apartheid:</w:t>
            </w:r>
            <w:r w:rsidRPr="16FC30AD">
              <w:rPr>
                <w:rFonts w:cs="Open Sans"/>
                <w:lang w:val="en-US"/>
              </w:rPr>
              <w:t xml:space="preserve"> ‘Apartheid’ was a racist system that enforced the racial separation and discrimination of Black South Africans by the all-white government. Anti-apartheid efforts describe the acts of resistance taken up between 1948 to the early 1990s </w:t>
            </w:r>
            <w:r w:rsidRPr="123BA0A5">
              <w:rPr>
                <w:rFonts w:cs="Open Sans"/>
                <w:lang w:val="en-US"/>
              </w:rPr>
              <w:t>that</w:t>
            </w:r>
            <w:r w:rsidRPr="16FC30AD">
              <w:rPr>
                <w:rFonts w:cs="Open Sans"/>
                <w:lang w:val="en-US"/>
              </w:rPr>
              <w:t xml:space="preserve"> helped end the oppression of non-Europeans in South Africa. These acts of resistance included boycotts, strikes and protests like the one described in this fact sheet.</w:t>
            </w:r>
          </w:p>
          <w:p w14:paraId="253920DE" w14:textId="6FE593B3" w:rsidR="00FF43F3" w:rsidRDefault="00FF43F3">
            <w:pPr>
              <w:rPr>
                <w:rFonts w:cs="Open Sans"/>
                <w:b/>
                <w:bCs/>
                <w:lang w:val="en-US"/>
              </w:rPr>
            </w:pPr>
            <w:r w:rsidRPr="123BA0A5">
              <w:rPr>
                <w:rFonts w:eastAsia="Open Sans" w:cs="Open Sans"/>
                <w:b/>
                <w:bCs/>
                <w:color w:val="000000" w:themeColor="text1"/>
              </w:rPr>
              <w:t xml:space="preserve">Interpersonal racism: </w:t>
            </w:r>
            <w:r w:rsidRPr="123BA0A5">
              <w:rPr>
                <w:rFonts w:eastAsia="Open Sans" w:cs="Open Sans"/>
                <w:color w:val="000000" w:themeColor="text1"/>
              </w:rPr>
              <w:t xml:space="preserve">Interpersonal racism refers to racism that occurs in everyday interactions. This can be between individuals or groups and is what most people recognise as racism. It can take many forms, such as abusive language, harassment, </w:t>
            </w:r>
            <w:r w:rsidRPr="000C2340">
              <w:rPr>
                <w:rFonts w:eastAsia="Open Sans" w:cs="Open Sans"/>
              </w:rPr>
              <w:t>exclusion</w:t>
            </w:r>
            <w:r w:rsidR="000C2340" w:rsidRPr="000C2340">
              <w:rPr>
                <w:rFonts w:eastAsia="Open Sans" w:cs="Open Sans"/>
              </w:rPr>
              <w:t xml:space="preserve">, </w:t>
            </w:r>
            <w:r w:rsidRPr="000C2340">
              <w:rPr>
                <w:rFonts w:eastAsia="Open Sans" w:cs="Open Sans"/>
              </w:rPr>
              <w:t>or</w:t>
            </w:r>
            <w:r w:rsidRPr="123BA0A5">
              <w:rPr>
                <w:rFonts w:eastAsia="Open Sans" w:cs="Open Sans"/>
                <w:color w:val="000000" w:themeColor="text1"/>
              </w:rPr>
              <w:t xml:space="preserve"> humiliation. Interpersonal racism might also be expressed through casual remarks or jokes. </w:t>
            </w:r>
          </w:p>
          <w:p w14:paraId="1761AF05" w14:textId="77777777" w:rsidR="00FF43F3" w:rsidRDefault="00FF43F3">
            <w:pPr>
              <w:rPr>
                <w:rFonts w:cs="Open Sans"/>
                <w:lang w:val="en-US"/>
              </w:rPr>
            </w:pPr>
            <w:r w:rsidRPr="123BA0A5">
              <w:rPr>
                <w:rFonts w:cs="Open Sans"/>
                <w:b/>
                <w:bCs/>
                <w:lang w:val="en-US"/>
              </w:rPr>
              <w:t>Segregation:</w:t>
            </w:r>
            <w:r w:rsidRPr="123BA0A5">
              <w:rPr>
                <w:rFonts w:cs="Open Sans"/>
                <w:lang w:val="en-US"/>
              </w:rPr>
              <w:t xml:space="preserve"> Segregation is the act of keeping groups or people separate from each other. Racial segregation is when this separation is forced on communities by a dominant racial group. During the apartheid era, non-Europeans were segregated from white </w:t>
            </w:r>
            <w:proofErr w:type="gramStart"/>
            <w:r w:rsidRPr="123BA0A5">
              <w:rPr>
                <w:rFonts w:cs="Open Sans"/>
                <w:lang w:val="en-US"/>
              </w:rPr>
              <w:t>South Africans, and</w:t>
            </w:r>
            <w:proofErr w:type="gramEnd"/>
            <w:r w:rsidRPr="123BA0A5">
              <w:rPr>
                <w:rFonts w:cs="Open Sans"/>
                <w:lang w:val="en-US"/>
              </w:rPr>
              <w:t xml:space="preserve"> excluded from specific places and opportunities. As discussed in this fact sheet, laws and violence were used by the South African government to keep these practices in place. </w:t>
            </w:r>
          </w:p>
          <w:p w14:paraId="7A0BF03E" w14:textId="77777777" w:rsidR="00FF43F3" w:rsidRDefault="00FF43F3">
            <w:pPr>
              <w:rPr>
                <w:rFonts w:cs="Open Sans"/>
                <w:lang w:val="en-US"/>
              </w:rPr>
            </w:pPr>
            <w:r w:rsidRPr="123BA0A5">
              <w:rPr>
                <w:rFonts w:cs="Open Sans"/>
                <w:b/>
                <w:bCs/>
              </w:rPr>
              <w:t xml:space="preserve">Systemic racism: </w:t>
            </w:r>
            <w:r w:rsidRPr="123BA0A5">
              <w:rPr>
                <w:rFonts w:cs="Open Sans"/>
              </w:rPr>
              <w:t>Systemic racism</w:t>
            </w:r>
            <w:r w:rsidRPr="123BA0A5">
              <w:rPr>
                <w:rFonts w:ascii="Times New Roman" w:hAnsi="Times New Roman"/>
              </w:rPr>
              <w:t> </w:t>
            </w:r>
            <w:r w:rsidRPr="123BA0A5">
              <w:rPr>
                <w:rFonts w:cs="Open Sans"/>
              </w:rPr>
              <w:t>is the way a society or institution’s culture, laws, policies, and practices result in unfair treatment and outcomes.</w:t>
            </w:r>
            <w:r w:rsidRPr="123BA0A5">
              <w:rPr>
                <w:rFonts w:ascii="Times New Roman" w:hAnsi="Times New Roman"/>
              </w:rPr>
              <w:t> </w:t>
            </w:r>
            <w:r w:rsidRPr="123BA0A5">
              <w:rPr>
                <w:rFonts w:cs="Open Sans"/>
              </w:rPr>
              <w:t>Systemic racism involves entire systems, for example, legal, health, education, criminal justice, and the structures that support them.</w:t>
            </w:r>
            <w:r w:rsidRPr="123BA0A5">
              <w:rPr>
                <w:rFonts w:ascii="Times New Roman" w:hAnsi="Times New Roman"/>
              </w:rPr>
              <w:t> </w:t>
            </w:r>
          </w:p>
          <w:p w14:paraId="71B3A702" w14:textId="77777777" w:rsidR="00FF43F3" w:rsidRPr="00D00440" w:rsidRDefault="00FF43F3">
            <w:pPr>
              <w:rPr>
                <w:rFonts w:eastAsia="Open Sans" w:cs="Open Sans"/>
                <w:i/>
                <w:lang w:val="en-US"/>
              </w:rPr>
            </w:pPr>
            <w:r w:rsidRPr="123BA0A5">
              <w:rPr>
                <w:rFonts w:cs="Open Sans"/>
                <w:i/>
                <w:iCs/>
                <w:lang w:val="en-US"/>
              </w:rPr>
              <w:t>Example: The difference in health outcomes based on race. Racism impacts people’s health, the quality of treatment and care that they receive. Evidence shows differences in life expectancy experienced by people of different races.</w:t>
            </w:r>
          </w:p>
        </w:tc>
      </w:tr>
    </w:tbl>
    <w:p w14:paraId="689AE34F" w14:textId="77777777" w:rsidR="00FF43F3" w:rsidRDefault="00FF43F3" w:rsidP="00FF43F3"/>
    <w:p w14:paraId="190F34A7" w14:textId="77777777" w:rsidR="00FF43F3" w:rsidRPr="000E510D" w:rsidRDefault="00FF43F3" w:rsidP="00FF43F3">
      <w:pPr>
        <w:rPr>
          <w:rFonts w:cs="Open Sans"/>
        </w:rPr>
      </w:pPr>
    </w:p>
    <w:bookmarkEnd w:id="0"/>
    <w:bookmarkEnd w:id="1"/>
    <w:bookmarkEnd w:id="2"/>
    <w:p w14:paraId="52388F1B" w14:textId="77777777" w:rsidR="00FF43F3" w:rsidRDefault="00FF43F3" w:rsidP="003026A0"/>
    <w:sectPr w:rsidR="00FF43F3" w:rsidSect="007D1914">
      <w:headerReference w:type="default" r:id="rId22"/>
      <w:footerReference w:type="even" r:id="rId23"/>
      <w:footerReference w:type="default" r:id="rId24"/>
      <w:footerReference w:type="first" r:id="rId25"/>
      <w:endnotePr>
        <w:numFmt w:val="decimal"/>
      </w:endnotePr>
      <w:pgSz w:w="11906" w:h="16838" w:code="9"/>
      <w:pgMar w:top="1134" w:right="1134" w:bottom="1134" w:left="1134"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7E8AC" w14:textId="77777777" w:rsidR="00AA7ECE" w:rsidRDefault="00AA7ECE" w:rsidP="00F14C6D">
      <w:r>
        <w:separator/>
      </w:r>
    </w:p>
  </w:endnote>
  <w:endnote w:type="continuationSeparator" w:id="0">
    <w:p w14:paraId="45C0F7B8" w14:textId="77777777" w:rsidR="00AA7ECE" w:rsidRDefault="00AA7ECE" w:rsidP="00F14C6D">
      <w:r>
        <w:continuationSeparator/>
      </w:r>
    </w:p>
  </w:endnote>
  <w:endnote w:type="continuationNotice" w:id="1">
    <w:p w14:paraId="7C763959" w14:textId="77777777" w:rsidR="00AA7ECE" w:rsidRDefault="00AA7E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auto"/>
    <w:pitch w:val="variable"/>
    <w:sig w:usb0="E00002FF" w:usb1="4000201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14901"/>
      <w:docPartObj>
        <w:docPartGallery w:val="Page Numbers (Bottom of Page)"/>
        <w:docPartUnique/>
      </w:docPartObj>
    </w:sdtPr>
    <w:sdtEndPr>
      <w:rPr>
        <w:noProof/>
      </w:rPr>
    </w:sdtEndPr>
    <w:sdtContent>
      <w:p w14:paraId="08EBB00E"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DC70D" w14:textId="77777777" w:rsidR="00DC343B" w:rsidRDefault="00DC3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0EBE"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183178"/>
      <w:docPartObj>
        <w:docPartGallery w:val="Page Numbers (Bottom of Page)"/>
        <w:docPartUnique/>
      </w:docPartObj>
    </w:sdtPr>
    <w:sdtEndPr>
      <w:rPr>
        <w:noProof/>
      </w:rPr>
    </w:sdtEndPr>
    <w:sdtContent>
      <w:p w14:paraId="5951BCB5"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1564E"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72AFA" w14:textId="77777777" w:rsidR="00AA7ECE" w:rsidRDefault="00AA7ECE" w:rsidP="00F14C6D">
      <w:r>
        <w:separator/>
      </w:r>
    </w:p>
  </w:footnote>
  <w:footnote w:type="continuationSeparator" w:id="0">
    <w:p w14:paraId="00CF79DD" w14:textId="77777777" w:rsidR="00AA7ECE" w:rsidRDefault="00AA7ECE" w:rsidP="00F14C6D">
      <w:r>
        <w:continuationSeparator/>
      </w:r>
    </w:p>
  </w:footnote>
  <w:footnote w:type="continuationNotice" w:id="1">
    <w:p w14:paraId="5D917E34" w14:textId="77777777" w:rsidR="00AA7ECE" w:rsidRDefault="00AA7E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6E2A" w14:textId="77777777" w:rsidR="00BF6406" w:rsidRPr="00902EC3" w:rsidRDefault="00BF6406" w:rsidP="00902EC3">
    <w:pPr>
      <w:pStyle w:val="Header"/>
    </w:pPr>
    <w:bookmarkStart w:id="3" w:name="_Hlk514672172"/>
    <w:bookmarkStart w:id="4" w:name="_Hlk514672173"/>
    <w:r w:rsidRPr="00902EC3">
      <w:t>Australian Human Rights Commission</w:t>
    </w:r>
  </w:p>
  <w:bookmarkEnd w:id="3"/>
  <w:bookmarkEnd w:id="4"/>
  <w:p w14:paraId="2948A3E1" w14:textId="77777777" w:rsidR="00952ABD" w:rsidRDefault="00FF43F3" w:rsidP="002F5E96">
    <w:pPr>
      <w:pStyle w:val="HeaderDocumentDate"/>
      <w:rPr>
        <w:rStyle w:val="Reporttitleinheader"/>
        <w:b w:val="0"/>
        <w:bCs/>
      </w:rPr>
    </w:pPr>
    <w:r>
      <w:rPr>
        <w:rStyle w:val="Reporttitleinheader"/>
      </w:rPr>
      <w:t xml:space="preserve">IDERD Factsheet </w:t>
    </w:r>
    <w:r w:rsidRPr="00FF43F3">
      <w:rPr>
        <w:rStyle w:val="Reporttitleinheader"/>
        <w:b w:val="0"/>
        <w:bCs/>
      </w:rPr>
      <w:t>|</w:t>
    </w:r>
    <w:r w:rsidR="00952ABD">
      <w:rPr>
        <w:rStyle w:val="Reporttitleinheader"/>
        <w:b w:val="0"/>
        <w:bCs/>
      </w:rPr>
      <w:t xml:space="preserve"> 2025</w:t>
    </w:r>
  </w:p>
  <w:p w14:paraId="5F35899D" w14:textId="77777777" w:rsidR="00F33B56" w:rsidRPr="000465F1" w:rsidRDefault="00F33B56" w:rsidP="002F5E96">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4B6739E"/>
    <w:multiLevelType w:val="multilevel"/>
    <w:tmpl w:val="95FA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9A15E8"/>
    <w:multiLevelType w:val="hybridMultilevel"/>
    <w:tmpl w:val="3DA8D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0E4809A7"/>
    <w:multiLevelType w:val="hybridMultilevel"/>
    <w:tmpl w:val="EDBCD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3EF78B7"/>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8"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8AA57BB"/>
    <w:multiLevelType w:val="multilevel"/>
    <w:tmpl w:val="4AB0A44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3"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F25B5A"/>
    <w:multiLevelType w:val="hybridMultilevel"/>
    <w:tmpl w:val="B6A8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AD6B9C"/>
    <w:multiLevelType w:val="multilevel"/>
    <w:tmpl w:val="1376D2A8"/>
    <w:numStyleLink w:val="Style1"/>
  </w:abstractNum>
  <w:abstractNum w:abstractNumId="40"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1" w15:restartNumberingAfterBreak="0">
    <w:nsid w:val="64D628DC"/>
    <w:multiLevelType w:val="hybridMultilevel"/>
    <w:tmpl w:val="8096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E6B2A3E"/>
    <w:multiLevelType w:val="multilevel"/>
    <w:tmpl w:val="8BE444DC"/>
    <w:numStyleLink w:val="AHRCReportHeadings"/>
  </w:abstractNum>
  <w:num w:numId="1" w16cid:durableId="1990792417">
    <w:abstractNumId w:val="25"/>
  </w:num>
  <w:num w:numId="2" w16cid:durableId="167451110">
    <w:abstractNumId w:val="32"/>
  </w:num>
  <w:num w:numId="3" w16cid:durableId="340788877">
    <w:abstractNumId w:val="37"/>
  </w:num>
  <w:num w:numId="4" w16cid:durableId="983897399">
    <w:abstractNumId w:val="24"/>
  </w:num>
  <w:num w:numId="5" w16cid:durableId="2571037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7956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677717">
    <w:abstractNumId w:val="9"/>
  </w:num>
  <w:num w:numId="8" w16cid:durableId="1274828391">
    <w:abstractNumId w:val="7"/>
  </w:num>
  <w:num w:numId="9" w16cid:durableId="777413726">
    <w:abstractNumId w:val="6"/>
  </w:num>
  <w:num w:numId="10" w16cid:durableId="1653832549">
    <w:abstractNumId w:val="5"/>
  </w:num>
  <w:num w:numId="11" w16cid:durableId="1005399324">
    <w:abstractNumId w:val="4"/>
  </w:num>
  <w:num w:numId="12" w16cid:durableId="1213883518">
    <w:abstractNumId w:val="8"/>
  </w:num>
  <w:num w:numId="13" w16cid:durableId="1325623465">
    <w:abstractNumId w:val="1"/>
  </w:num>
  <w:num w:numId="14" w16cid:durableId="1204438760">
    <w:abstractNumId w:val="0"/>
  </w:num>
  <w:num w:numId="15" w16cid:durableId="2108770474">
    <w:abstractNumId w:val="3"/>
  </w:num>
  <w:num w:numId="16" w16cid:durableId="405034024">
    <w:abstractNumId w:val="2"/>
  </w:num>
  <w:num w:numId="17" w16cid:durableId="1962415265">
    <w:abstractNumId w:val="35"/>
  </w:num>
  <w:num w:numId="18" w16cid:durableId="9528430">
    <w:abstractNumId w:val="28"/>
  </w:num>
  <w:num w:numId="19" w16cid:durableId="1130632338">
    <w:abstractNumId w:val="21"/>
  </w:num>
  <w:num w:numId="20" w16cid:durableId="127432488">
    <w:abstractNumId w:val="42"/>
  </w:num>
  <w:num w:numId="21" w16cid:durableId="1753624844">
    <w:abstractNumId w:val="30"/>
  </w:num>
  <w:num w:numId="22" w16cid:durableId="1972638172">
    <w:abstractNumId w:val="29"/>
  </w:num>
  <w:num w:numId="23" w16cid:durableId="510068185">
    <w:abstractNumId w:val="44"/>
  </w:num>
  <w:num w:numId="24" w16cid:durableId="1552963941">
    <w:abstractNumId w:val="16"/>
  </w:num>
  <w:num w:numId="25" w16cid:durableId="1569657480">
    <w:abstractNumId w:val="43"/>
  </w:num>
  <w:num w:numId="26" w16cid:durableId="865605136">
    <w:abstractNumId w:val="31"/>
  </w:num>
  <w:num w:numId="27" w16cid:durableId="700395668">
    <w:abstractNumId w:val="18"/>
  </w:num>
  <w:num w:numId="28" w16cid:durableId="569315126">
    <w:abstractNumId w:val="23"/>
  </w:num>
  <w:num w:numId="29" w16cid:durableId="1338845436">
    <w:abstractNumId w:val="34"/>
  </w:num>
  <w:num w:numId="30" w16cid:durableId="1230768158">
    <w:abstractNumId w:val="33"/>
  </w:num>
  <w:num w:numId="31" w16cid:durableId="21120454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07287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92490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186632">
    <w:abstractNumId w:val="26"/>
  </w:num>
  <w:num w:numId="35" w16cid:durableId="1896504432">
    <w:abstractNumId w:val="40"/>
  </w:num>
  <w:num w:numId="36" w16cid:durableId="1633713321">
    <w:abstractNumId w:val="20"/>
  </w:num>
  <w:num w:numId="37" w16cid:durableId="968589285">
    <w:abstractNumId w:val="10"/>
  </w:num>
  <w:num w:numId="38" w16cid:durableId="1651211594">
    <w:abstractNumId w:val="9"/>
    <w:lvlOverride w:ilvl="0">
      <w:startOverride w:val="1"/>
    </w:lvlOverride>
  </w:num>
  <w:num w:numId="39" w16cid:durableId="292054586">
    <w:abstractNumId w:val="13"/>
  </w:num>
  <w:num w:numId="40" w16cid:durableId="66418943">
    <w:abstractNumId w:val="39"/>
  </w:num>
  <w:num w:numId="41" w16cid:durableId="363140003">
    <w:abstractNumId w:val="17"/>
  </w:num>
  <w:num w:numId="42" w16cid:durableId="859052358">
    <w:abstractNumId w:val="19"/>
  </w:num>
  <w:num w:numId="43" w16cid:durableId="1499609820">
    <w:abstractNumId w:val="14"/>
  </w:num>
  <w:num w:numId="44" w16cid:durableId="762065851">
    <w:abstractNumId w:val="45"/>
  </w:num>
  <w:num w:numId="45" w16cid:durableId="1907257147">
    <w:abstractNumId w:val="15"/>
  </w:num>
  <w:num w:numId="46" w16cid:durableId="1701781650">
    <w:abstractNumId w:val="41"/>
  </w:num>
  <w:num w:numId="47" w16cid:durableId="1156072557">
    <w:abstractNumId w:val="12"/>
  </w:num>
  <w:num w:numId="48" w16cid:durableId="1325890989">
    <w:abstractNumId w:val="22"/>
  </w:num>
  <w:num w:numId="49" w16cid:durableId="2036420541">
    <w:abstractNumId w:val="11"/>
  </w:num>
  <w:num w:numId="50" w16cid:durableId="3456374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14"/>
    <w:rsid w:val="000015EC"/>
    <w:rsid w:val="00003EA5"/>
    <w:rsid w:val="000161C2"/>
    <w:rsid w:val="0002476A"/>
    <w:rsid w:val="00034885"/>
    <w:rsid w:val="00036BE4"/>
    <w:rsid w:val="000430B8"/>
    <w:rsid w:val="00045712"/>
    <w:rsid w:val="00045C4B"/>
    <w:rsid w:val="000465F1"/>
    <w:rsid w:val="0004686D"/>
    <w:rsid w:val="000534AC"/>
    <w:rsid w:val="000579B1"/>
    <w:rsid w:val="00061C6C"/>
    <w:rsid w:val="00064B31"/>
    <w:rsid w:val="00065EEA"/>
    <w:rsid w:val="00066C68"/>
    <w:rsid w:val="00072EDA"/>
    <w:rsid w:val="00092868"/>
    <w:rsid w:val="000A1DB8"/>
    <w:rsid w:val="000A48AC"/>
    <w:rsid w:val="000A520E"/>
    <w:rsid w:val="000B0603"/>
    <w:rsid w:val="000B0A5D"/>
    <w:rsid w:val="000B5B68"/>
    <w:rsid w:val="000B773D"/>
    <w:rsid w:val="000C2340"/>
    <w:rsid w:val="000C5608"/>
    <w:rsid w:val="000C5DA6"/>
    <w:rsid w:val="000E0572"/>
    <w:rsid w:val="000E130A"/>
    <w:rsid w:val="000E1756"/>
    <w:rsid w:val="00134774"/>
    <w:rsid w:val="00140274"/>
    <w:rsid w:val="00151263"/>
    <w:rsid w:val="0015239E"/>
    <w:rsid w:val="0016266F"/>
    <w:rsid w:val="00162A8D"/>
    <w:rsid w:val="00165E3C"/>
    <w:rsid w:val="00166111"/>
    <w:rsid w:val="001664F5"/>
    <w:rsid w:val="00173FA2"/>
    <w:rsid w:val="00173FB5"/>
    <w:rsid w:val="00174D9A"/>
    <w:rsid w:val="001839D6"/>
    <w:rsid w:val="001929B1"/>
    <w:rsid w:val="00195EDE"/>
    <w:rsid w:val="001B0353"/>
    <w:rsid w:val="001C1F8B"/>
    <w:rsid w:val="001D0285"/>
    <w:rsid w:val="001E45BA"/>
    <w:rsid w:val="001E5676"/>
    <w:rsid w:val="001F2BBB"/>
    <w:rsid w:val="001F51F7"/>
    <w:rsid w:val="001F52FD"/>
    <w:rsid w:val="001F62CC"/>
    <w:rsid w:val="00200677"/>
    <w:rsid w:val="002012F7"/>
    <w:rsid w:val="002027F6"/>
    <w:rsid w:val="0020576C"/>
    <w:rsid w:val="002068EB"/>
    <w:rsid w:val="00214DB2"/>
    <w:rsid w:val="00231ED1"/>
    <w:rsid w:val="002329AE"/>
    <w:rsid w:val="00241523"/>
    <w:rsid w:val="00242624"/>
    <w:rsid w:val="0024557E"/>
    <w:rsid w:val="002471FD"/>
    <w:rsid w:val="0025176E"/>
    <w:rsid w:val="00257344"/>
    <w:rsid w:val="002632EA"/>
    <w:rsid w:val="00266697"/>
    <w:rsid w:val="00275C6E"/>
    <w:rsid w:val="00283BBC"/>
    <w:rsid w:val="002845A6"/>
    <w:rsid w:val="0028506A"/>
    <w:rsid w:val="002850B0"/>
    <w:rsid w:val="002863D7"/>
    <w:rsid w:val="002873B4"/>
    <w:rsid w:val="00292AB5"/>
    <w:rsid w:val="002A43C2"/>
    <w:rsid w:val="002B1B65"/>
    <w:rsid w:val="002C02DB"/>
    <w:rsid w:val="002C1866"/>
    <w:rsid w:val="002C5943"/>
    <w:rsid w:val="002C6E2E"/>
    <w:rsid w:val="002E5A1B"/>
    <w:rsid w:val="002F4CE1"/>
    <w:rsid w:val="002F5E96"/>
    <w:rsid w:val="0030053D"/>
    <w:rsid w:val="00300F22"/>
    <w:rsid w:val="003026A0"/>
    <w:rsid w:val="00304441"/>
    <w:rsid w:val="00304A37"/>
    <w:rsid w:val="0031040E"/>
    <w:rsid w:val="00310ED4"/>
    <w:rsid w:val="00312301"/>
    <w:rsid w:val="0031492A"/>
    <w:rsid w:val="00316C1A"/>
    <w:rsid w:val="00321095"/>
    <w:rsid w:val="00323C73"/>
    <w:rsid w:val="00325236"/>
    <w:rsid w:val="00331141"/>
    <w:rsid w:val="00333204"/>
    <w:rsid w:val="003423F4"/>
    <w:rsid w:val="00344758"/>
    <w:rsid w:val="00347142"/>
    <w:rsid w:val="00350202"/>
    <w:rsid w:val="00350D1B"/>
    <w:rsid w:val="003565A8"/>
    <w:rsid w:val="003566EA"/>
    <w:rsid w:val="0036611F"/>
    <w:rsid w:val="003724A9"/>
    <w:rsid w:val="00372C79"/>
    <w:rsid w:val="003A168E"/>
    <w:rsid w:val="003A1DAD"/>
    <w:rsid w:val="003A48B7"/>
    <w:rsid w:val="003A5AE6"/>
    <w:rsid w:val="003E247D"/>
    <w:rsid w:val="003E52DB"/>
    <w:rsid w:val="003E5DEF"/>
    <w:rsid w:val="003E65F1"/>
    <w:rsid w:val="0040497E"/>
    <w:rsid w:val="00420EEE"/>
    <w:rsid w:val="00422417"/>
    <w:rsid w:val="00424233"/>
    <w:rsid w:val="00434945"/>
    <w:rsid w:val="00445CB5"/>
    <w:rsid w:val="00460EE0"/>
    <w:rsid w:val="00467F2E"/>
    <w:rsid w:val="004712FB"/>
    <w:rsid w:val="00471BB7"/>
    <w:rsid w:val="00472EFF"/>
    <w:rsid w:val="00474063"/>
    <w:rsid w:val="00476793"/>
    <w:rsid w:val="00481B2A"/>
    <w:rsid w:val="00482091"/>
    <w:rsid w:val="00494AAE"/>
    <w:rsid w:val="004A187B"/>
    <w:rsid w:val="004A24A5"/>
    <w:rsid w:val="004A2D3C"/>
    <w:rsid w:val="004A6716"/>
    <w:rsid w:val="004A789C"/>
    <w:rsid w:val="004C7412"/>
    <w:rsid w:val="004D04BF"/>
    <w:rsid w:val="004E0DFF"/>
    <w:rsid w:val="004F1C7C"/>
    <w:rsid w:val="00510390"/>
    <w:rsid w:val="005123F0"/>
    <w:rsid w:val="00513540"/>
    <w:rsid w:val="00513941"/>
    <w:rsid w:val="00523F9E"/>
    <w:rsid w:val="0053051D"/>
    <w:rsid w:val="00561019"/>
    <w:rsid w:val="00564208"/>
    <w:rsid w:val="00566ACA"/>
    <w:rsid w:val="00571CEB"/>
    <w:rsid w:val="00585344"/>
    <w:rsid w:val="00591951"/>
    <w:rsid w:val="00592D1C"/>
    <w:rsid w:val="005A0964"/>
    <w:rsid w:val="005A2F77"/>
    <w:rsid w:val="005B36F6"/>
    <w:rsid w:val="005C2ECF"/>
    <w:rsid w:val="005C5D41"/>
    <w:rsid w:val="005C7982"/>
    <w:rsid w:val="005D1F34"/>
    <w:rsid w:val="005D383D"/>
    <w:rsid w:val="005D4ED1"/>
    <w:rsid w:val="00616F88"/>
    <w:rsid w:val="00622508"/>
    <w:rsid w:val="0063009F"/>
    <w:rsid w:val="006356C5"/>
    <w:rsid w:val="00644B30"/>
    <w:rsid w:val="00650E26"/>
    <w:rsid w:val="00654793"/>
    <w:rsid w:val="00655BF2"/>
    <w:rsid w:val="00664316"/>
    <w:rsid w:val="00691E8A"/>
    <w:rsid w:val="00696AB3"/>
    <w:rsid w:val="006A6BB3"/>
    <w:rsid w:val="006A6DBC"/>
    <w:rsid w:val="006B3DE1"/>
    <w:rsid w:val="006C0642"/>
    <w:rsid w:val="006D0407"/>
    <w:rsid w:val="006D1CC1"/>
    <w:rsid w:val="006D5EE5"/>
    <w:rsid w:val="006E02B4"/>
    <w:rsid w:val="006E616B"/>
    <w:rsid w:val="006E6D3B"/>
    <w:rsid w:val="00714FF5"/>
    <w:rsid w:val="00730BD2"/>
    <w:rsid w:val="007327E6"/>
    <w:rsid w:val="007540BF"/>
    <w:rsid w:val="0075445D"/>
    <w:rsid w:val="007637A8"/>
    <w:rsid w:val="00765B58"/>
    <w:rsid w:val="00770DCB"/>
    <w:rsid w:val="00775485"/>
    <w:rsid w:val="00783532"/>
    <w:rsid w:val="007846B5"/>
    <w:rsid w:val="007B06EA"/>
    <w:rsid w:val="007B17AB"/>
    <w:rsid w:val="007B444D"/>
    <w:rsid w:val="007C5CF6"/>
    <w:rsid w:val="007D1914"/>
    <w:rsid w:val="007D2F00"/>
    <w:rsid w:val="007E5B88"/>
    <w:rsid w:val="007F0D0B"/>
    <w:rsid w:val="008007A8"/>
    <w:rsid w:val="00802A0D"/>
    <w:rsid w:val="008042D9"/>
    <w:rsid w:val="00814FC0"/>
    <w:rsid w:val="00817C73"/>
    <w:rsid w:val="00822F86"/>
    <w:rsid w:val="00823005"/>
    <w:rsid w:val="00826B0B"/>
    <w:rsid w:val="008449B9"/>
    <w:rsid w:val="00847191"/>
    <w:rsid w:val="00852A9B"/>
    <w:rsid w:val="0086254F"/>
    <w:rsid w:val="008724DE"/>
    <w:rsid w:val="008758D9"/>
    <w:rsid w:val="00882B0A"/>
    <w:rsid w:val="008A3D57"/>
    <w:rsid w:val="008A7305"/>
    <w:rsid w:val="008A7EFF"/>
    <w:rsid w:val="008B23BC"/>
    <w:rsid w:val="008B3899"/>
    <w:rsid w:val="008E328C"/>
    <w:rsid w:val="008E3D60"/>
    <w:rsid w:val="008E3F4C"/>
    <w:rsid w:val="008E78F0"/>
    <w:rsid w:val="008F062E"/>
    <w:rsid w:val="0090165F"/>
    <w:rsid w:val="00901B82"/>
    <w:rsid w:val="00902EC3"/>
    <w:rsid w:val="009079CD"/>
    <w:rsid w:val="00912B09"/>
    <w:rsid w:val="0091791D"/>
    <w:rsid w:val="00930494"/>
    <w:rsid w:val="00934E5F"/>
    <w:rsid w:val="009432CF"/>
    <w:rsid w:val="00952ABD"/>
    <w:rsid w:val="00952F33"/>
    <w:rsid w:val="00961135"/>
    <w:rsid w:val="00966C2F"/>
    <w:rsid w:val="0096742A"/>
    <w:rsid w:val="0097512B"/>
    <w:rsid w:val="00982404"/>
    <w:rsid w:val="00990B81"/>
    <w:rsid w:val="009963EC"/>
    <w:rsid w:val="009A1259"/>
    <w:rsid w:val="009B1CCE"/>
    <w:rsid w:val="009D2D3E"/>
    <w:rsid w:val="009D4F31"/>
    <w:rsid w:val="009D634E"/>
    <w:rsid w:val="009D67F6"/>
    <w:rsid w:val="009E08D1"/>
    <w:rsid w:val="009E0FE1"/>
    <w:rsid w:val="009E4BD0"/>
    <w:rsid w:val="009F00BC"/>
    <w:rsid w:val="009F2764"/>
    <w:rsid w:val="00A0406E"/>
    <w:rsid w:val="00A10406"/>
    <w:rsid w:val="00A11307"/>
    <w:rsid w:val="00A13AF3"/>
    <w:rsid w:val="00A21388"/>
    <w:rsid w:val="00A26D0C"/>
    <w:rsid w:val="00A27791"/>
    <w:rsid w:val="00A27ABE"/>
    <w:rsid w:val="00A355F9"/>
    <w:rsid w:val="00A372B3"/>
    <w:rsid w:val="00A41355"/>
    <w:rsid w:val="00A437B6"/>
    <w:rsid w:val="00A43B92"/>
    <w:rsid w:val="00A47BCC"/>
    <w:rsid w:val="00A51C1D"/>
    <w:rsid w:val="00A54251"/>
    <w:rsid w:val="00A6050A"/>
    <w:rsid w:val="00A6179E"/>
    <w:rsid w:val="00A64316"/>
    <w:rsid w:val="00A804D9"/>
    <w:rsid w:val="00A8573B"/>
    <w:rsid w:val="00A92915"/>
    <w:rsid w:val="00A92D96"/>
    <w:rsid w:val="00A92F92"/>
    <w:rsid w:val="00A96892"/>
    <w:rsid w:val="00AA2051"/>
    <w:rsid w:val="00AA70C4"/>
    <w:rsid w:val="00AA7ECE"/>
    <w:rsid w:val="00AB7C8F"/>
    <w:rsid w:val="00AC2192"/>
    <w:rsid w:val="00AC636D"/>
    <w:rsid w:val="00B00F61"/>
    <w:rsid w:val="00B237FB"/>
    <w:rsid w:val="00B24B1D"/>
    <w:rsid w:val="00B26C33"/>
    <w:rsid w:val="00B277E0"/>
    <w:rsid w:val="00B34946"/>
    <w:rsid w:val="00B519FD"/>
    <w:rsid w:val="00B520BC"/>
    <w:rsid w:val="00B5287A"/>
    <w:rsid w:val="00B539CC"/>
    <w:rsid w:val="00B63D24"/>
    <w:rsid w:val="00B712BA"/>
    <w:rsid w:val="00B822C5"/>
    <w:rsid w:val="00B82C35"/>
    <w:rsid w:val="00B924E6"/>
    <w:rsid w:val="00B93F2A"/>
    <w:rsid w:val="00BA23E3"/>
    <w:rsid w:val="00BA262D"/>
    <w:rsid w:val="00BA5698"/>
    <w:rsid w:val="00BB1B1A"/>
    <w:rsid w:val="00BB3A8E"/>
    <w:rsid w:val="00BC79EB"/>
    <w:rsid w:val="00BD7FCF"/>
    <w:rsid w:val="00BF1AB8"/>
    <w:rsid w:val="00BF6406"/>
    <w:rsid w:val="00C064DC"/>
    <w:rsid w:val="00C132CA"/>
    <w:rsid w:val="00C149BD"/>
    <w:rsid w:val="00C25BDA"/>
    <w:rsid w:val="00C32C8C"/>
    <w:rsid w:val="00C33104"/>
    <w:rsid w:val="00C332D4"/>
    <w:rsid w:val="00C44AE3"/>
    <w:rsid w:val="00C471D1"/>
    <w:rsid w:val="00C51011"/>
    <w:rsid w:val="00C560AC"/>
    <w:rsid w:val="00C5781C"/>
    <w:rsid w:val="00C60036"/>
    <w:rsid w:val="00C60343"/>
    <w:rsid w:val="00C7387B"/>
    <w:rsid w:val="00C81B5C"/>
    <w:rsid w:val="00C854D4"/>
    <w:rsid w:val="00C90556"/>
    <w:rsid w:val="00C90B31"/>
    <w:rsid w:val="00CA0D78"/>
    <w:rsid w:val="00CA4855"/>
    <w:rsid w:val="00CA5D90"/>
    <w:rsid w:val="00CB24FE"/>
    <w:rsid w:val="00CC2AA0"/>
    <w:rsid w:val="00CD58FD"/>
    <w:rsid w:val="00CE4078"/>
    <w:rsid w:val="00CF52CF"/>
    <w:rsid w:val="00CF66B5"/>
    <w:rsid w:val="00D03307"/>
    <w:rsid w:val="00D03C3B"/>
    <w:rsid w:val="00D16774"/>
    <w:rsid w:val="00D23F1C"/>
    <w:rsid w:val="00D33227"/>
    <w:rsid w:val="00D343FA"/>
    <w:rsid w:val="00D361F8"/>
    <w:rsid w:val="00D418FF"/>
    <w:rsid w:val="00D61092"/>
    <w:rsid w:val="00D65C76"/>
    <w:rsid w:val="00D734C7"/>
    <w:rsid w:val="00D7542B"/>
    <w:rsid w:val="00D8351F"/>
    <w:rsid w:val="00D91EC7"/>
    <w:rsid w:val="00DA1D32"/>
    <w:rsid w:val="00DA2F73"/>
    <w:rsid w:val="00DA7A55"/>
    <w:rsid w:val="00DC307B"/>
    <w:rsid w:val="00DC343B"/>
    <w:rsid w:val="00DC462F"/>
    <w:rsid w:val="00DC499A"/>
    <w:rsid w:val="00DD604A"/>
    <w:rsid w:val="00DD6A21"/>
    <w:rsid w:val="00DE18A7"/>
    <w:rsid w:val="00DE2EFB"/>
    <w:rsid w:val="00DE60CA"/>
    <w:rsid w:val="00DF01B6"/>
    <w:rsid w:val="00DF28F1"/>
    <w:rsid w:val="00E02517"/>
    <w:rsid w:val="00E1290D"/>
    <w:rsid w:val="00E14833"/>
    <w:rsid w:val="00E1675F"/>
    <w:rsid w:val="00E16DDD"/>
    <w:rsid w:val="00E2077E"/>
    <w:rsid w:val="00E23DB3"/>
    <w:rsid w:val="00E24FA3"/>
    <w:rsid w:val="00E26B28"/>
    <w:rsid w:val="00E31465"/>
    <w:rsid w:val="00E328CD"/>
    <w:rsid w:val="00E3489E"/>
    <w:rsid w:val="00E3546C"/>
    <w:rsid w:val="00E362F0"/>
    <w:rsid w:val="00E36B95"/>
    <w:rsid w:val="00E4003F"/>
    <w:rsid w:val="00E44115"/>
    <w:rsid w:val="00E458F6"/>
    <w:rsid w:val="00E45954"/>
    <w:rsid w:val="00E46704"/>
    <w:rsid w:val="00E53546"/>
    <w:rsid w:val="00E55F24"/>
    <w:rsid w:val="00E56457"/>
    <w:rsid w:val="00E60C48"/>
    <w:rsid w:val="00E74601"/>
    <w:rsid w:val="00E83F5F"/>
    <w:rsid w:val="00E97626"/>
    <w:rsid w:val="00EA44D9"/>
    <w:rsid w:val="00EB6A76"/>
    <w:rsid w:val="00ED6EDE"/>
    <w:rsid w:val="00EE6ED3"/>
    <w:rsid w:val="00EF155E"/>
    <w:rsid w:val="00EF1EF9"/>
    <w:rsid w:val="00F0799D"/>
    <w:rsid w:val="00F107A0"/>
    <w:rsid w:val="00F127A8"/>
    <w:rsid w:val="00F14C6D"/>
    <w:rsid w:val="00F213AA"/>
    <w:rsid w:val="00F220A5"/>
    <w:rsid w:val="00F33B56"/>
    <w:rsid w:val="00F34362"/>
    <w:rsid w:val="00F34BC9"/>
    <w:rsid w:val="00F36149"/>
    <w:rsid w:val="00F513AE"/>
    <w:rsid w:val="00F51ECD"/>
    <w:rsid w:val="00F81458"/>
    <w:rsid w:val="00F8302E"/>
    <w:rsid w:val="00F86DAB"/>
    <w:rsid w:val="00FA22A8"/>
    <w:rsid w:val="00FA4916"/>
    <w:rsid w:val="00FA7E5C"/>
    <w:rsid w:val="00FB11A7"/>
    <w:rsid w:val="00FB193D"/>
    <w:rsid w:val="00FB3422"/>
    <w:rsid w:val="00FC7AA2"/>
    <w:rsid w:val="00FD01B5"/>
    <w:rsid w:val="00FD5BF0"/>
    <w:rsid w:val="00FD6475"/>
    <w:rsid w:val="00FF43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7AD2C"/>
  <w15:chartTrackingRefBased/>
  <w15:docId w15:val="{1C06DDA3-0822-47B3-AB42-BA093BDA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rsid w:val="005C2ECF"/>
    <w:pPr>
      <w:keepNext/>
      <w:keepLines/>
      <w:numPr>
        <w:numId w:val="2"/>
      </w:numPr>
      <w:spacing w:before="360"/>
      <w:outlineLvl w:val="0"/>
    </w:pPr>
    <w:rPr>
      <w:b/>
      <w:bCs/>
      <w:sz w:val="36"/>
      <w:szCs w:val="28"/>
    </w:rPr>
  </w:style>
  <w:style w:type="paragraph" w:styleId="Heading2">
    <w:name w:val="heading 2"/>
    <w:basedOn w:val="Heading1"/>
    <w:next w:val="Normal"/>
    <w:link w:val="Heading2Char"/>
    <w:rsid w:val="00BA23E3"/>
    <w:pPr>
      <w:numPr>
        <w:ilvl w:val="1"/>
      </w:numPr>
      <w:outlineLvl w:val="1"/>
    </w:pPr>
    <w:rPr>
      <w:bCs w:val="0"/>
      <w:sz w:val="32"/>
      <w:szCs w:val="26"/>
    </w:rPr>
  </w:style>
  <w:style w:type="paragraph" w:styleId="Heading3">
    <w:name w:val="heading 3"/>
    <w:basedOn w:val="Heading2"/>
    <w:next w:val="Normal"/>
    <w:link w:val="Heading3Char"/>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2"/>
      </w:numPr>
      <w:spacing w:before="200"/>
      <w:outlineLvl w:val="4"/>
    </w:pPr>
  </w:style>
  <w:style w:type="paragraph" w:styleId="Heading6">
    <w:name w:val="heading 6"/>
    <w:basedOn w:val="Normal"/>
    <w:next w:val="Normal"/>
    <w:link w:val="Heading6Char"/>
    <w:locked/>
    <w:rsid w:val="005C2ECF"/>
    <w:pPr>
      <w:keepNext/>
      <w:keepLines/>
      <w:numPr>
        <w:ilvl w:val="5"/>
        <w:numId w:val="2"/>
      </w:numPr>
      <w:spacing w:before="200"/>
      <w:outlineLvl w:val="5"/>
    </w:pPr>
    <w:rPr>
      <w:i/>
      <w:iCs/>
    </w:rPr>
  </w:style>
  <w:style w:type="paragraph" w:styleId="Heading7">
    <w:name w:val="heading 7"/>
    <w:basedOn w:val="Normal"/>
    <w:next w:val="Normal"/>
    <w:link w:val="Heading7Char"/>
    <w:locked/>
    <w:rsid w:val="005C2ECF"/>
    <w:pPr>
      <w:keepNext/>
      <w:keepLines/>
      <w:numPr>
        <w:ilvl w:val="6"/>
        <w:numId w:val="2"/>
      </w:numPr>
      <w:spacing w:before="200"/>
      <w:outlineLvl w:val="6"/>
    </w:pPr>
    <w:rPr>
      <w:i/>
      <w:iCs/>
    </w:rPr>
  </w:style>
  <w:style w:type="paragraph" w:styleId="Heading8">
    <w:name w:val="heading 8"/>
    <w:basedOn w:val="Normal"/>
    <w:next w:val="Normal"/>
    <w:link w:val="Heading8Char"/>
    <w:locked/>
    <w:rsid w:val="005C2ECF"/>
    <w:pPr>
      <w:keepNext/>
      <w:keepLines/>
      <w:numPr>
        <w:ilvl w:val="7"/>
        <w:numId w:val="2"/>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2"/>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7"/>
      </w:numPr>
      <w:ind w:left="1094" w:hanging="737"/>
    </w:pPr>
  </w:style>
  <w:style w:type="paragraph" w:styleId="ListBullet2">
    <w:name w:val="List Bullet 2"/>
    <w:basedOn w:val="Normal"/>
    <w:semiHidden/>
    <w:locked/>
    <w:rsid w:val="005C2ECF"/>
    <w:pPr>
      <w:numPr>
        <w:numId w:val="8"/>
      </w:numPr>
    </w:pPr>
  </w:style>
  <w:style w:type="paragraph" w:styleId="ListBullet3">
    <w:name w:val="List Bullet 3"/>
    <w:basedOn w:val="Normal"/>
    <w:semiHidden/>
    <w:locked/>
    <w:rsid w:val="005C2ECF"/>
    <w:pPr>
      <w:numPr>
        <w:numId w:val="9"/>
      </w:numPr>
    </w:pPr>
  </w:style>
  <w:style w:type="paragraph" w:styleId="ListBullet4">
    <w:name w:val="List Bullet 4"/>
    <w:basedOn w:val="Normal"/>
    <w:semiHidden/>
    <w:locked/>
    <w:rsid w:val="005C2ECF"/>
    <w:pPr>
      <w:numPr>
        <w:numId w:val="10"/>
      </w:numPr>
    </w:pPr>
  </w:style>
  <w:style w:type="paragraph" w:styleId="ListBullet5">
    <w:name w:val="List Bullet 5"/>
    <w:basedOn w:val="Normal"/>
    <w:semiHidden/>
    <w:locked/>
    <w:rsid w:val="005C2ECF"/>
    <w:pPr>
      <w:numPr>
        <w:numId w:val="11"/>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12"/>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5"/>
      </w:numPr>
    </w:pPr>
  </w:style>
  <w:style w:type="paragraph" w:styleId="ListNumber3">
    <w:name w:val="List Number 3"/>
    <w:basedOn w:val="Normal"/>
    <w:semiHidden/>
    <w:locked/>
    <w:rsid w:val="005C2ECF"/>
    <w:pPr>
      <w:numPr>
        <w:numId w:val="16"/>
      </w:numPr>
    </w:pPr>
  </w:style>
  <w:style w:type="paragraph" w:styleId="ListNumber4">
    <w:name w:val="List Number 4"/>
    <w:basedOn w:val="Normal"/>
    <w:semiHidden/>
    <w:locked/>
    <w:rsid w:val="005C2ECF"/>
    <w:pPr>
      <w:numPr>
        <w:numId w:val="13"/>
      </w:numPr>
    </w:pPr>
  </w:style>
  <w:style w:type="paragraph" w:styleId="ListNumber5">
    <w:name w:val="List Number 5"/>
    <w:basedOn w:val="Normal"/>
    <w:semiHidden/>
    <w:locked/>
    <w:rsid w:val="005C2ECF"/>
    <w:pPr>
      <w:numPr>
        <w:numId w:val="14"/>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39"/>
      </w:numPr>
    </w:pPr>
  </w:style>
  <w:style w:type="numbering" w:customStyle="1" w:styleId="AHRCReportHeadings">
    <w:name w:val="AHRC Report Headings"/>
    <w:uiPriority w:val="99"/>
    <w:rsid w:val="00592D1C"/>
    <w:pPr>
      <w:numPr>
        <w:numId w:val="43"/>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44"/>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Cs w:val="0"/>
      <w:sz w:val="24"/>
      <w:szCs w:val="26"/>
      <w:lang w:val="en-AU" w:eastAsia="en-AU" w:bidi="ar-SA"/>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i w:val="0"/>
      <w:sz w:val="24"/>
      <w:szCs w:val="26"/>
      <w:lang w:val="en-AU" w:eastAsia="en-AU" w:bidi="ar-SA"/>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48"/>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paragraph" w:styleId="Revision">
    <w:name w:val="Revision"/>
    <w:hidden/>
    <w:uiPriority w:val="99"/>
    <w:semiHidden/>
    <w:rsid w:val="00D33227"/>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sbs.com.au/nitv/article/its-the-day-for-elimination-of-racism-why-does-australia-call-it-harmony-day/nrexmxh2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bc.net.au/news/2023-03-20/harmony-week-from-the-schoolyard-to-corporate-australia/102110422"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itstopswithme.humanrights.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islation.gov.au/C2004A00274/2015-12-10/text" TargetMode="External"/><Relationship Id="rId20" Type="http://schemas.openxmlformats.org/officeDocument/2006/relationships/hyperlink" Target="https://www.abc.net.au/news/2022-03-23/talking-about-racism-during-celebration-of-harmony-week/10092567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ohchr.org/en/instruments-mechanisms/instruments/international-convention-elimination-all-forms-racial"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abc.net.au/news/2023-03-21/harmony-day-apartheid-south-africa-sharpeville-massacre/102110328"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TEMPLATES/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PD4UZXZ4W7CP-1028960817-9580</_dlc_DocId>
    <_dlc_DocIdUrl xmlns="6500fe01-343b-4fb9-a1b0-68ac19d62e01">
      <Url>https://australianhrc.sharepoint.com/sites/RaceDiscriminationTeam/_layouts/15/DocIdRedir.aspx?ID=PD4UZXZ4W7CP-1028960817-9580</Url>
      <Description>PD4UZXZ4W7CP-1028960817-9580</Description>
    </_dlc_DocIdUrl>
    <Divider xmlns="6500fe01-343b-4fb9-a1b0-68ac19d62e01" xsi:nil="true"/>
    <lcf76f155ced4ddcb4097134ff3c332f xmlns="3be1255b-96a4-4d7c-a17c-1d659dd3135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75c5ac6-a0cc-43ed-b850-4a2ae59237b6" ContentTypeId="0x0101" PreviousValue="false" LastSyncTimeStamp="2019-01-22T02:06:15.04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DF7901B2B4C64FBBED904B0B22452A" ma:contentTypeVersion="23" ma:contentTypeDescription="Create a new document." ma:contentTypeScope="" ma:versionID="c94301db78f3692085c259d9a09f7d31">
  <xsd:schema xmlns:xsd="http://www.w3.org/2001/XMLSchema" xmlns:xs="http://www.w3.org/2001/XMLSchema" xmlns:p="http://schemas.microsoft.com/office/2006/metadata/properties" xmlns:ns2="6500fe01-343b-4fb9-a1b0-68ac19d62e01" xmlns:ns3="3be1255b-96a4-4d7c-a17c-1d659dd31358" xmlns:ns4="39d46e2e-af2c-4283-b2c0-dbe09d693c60" targetNamespace="http://schemas.microsoft.com/office/2006/metadata/properties" ma:root="true" ma:fieldsID="9cce5fd2dcdc3464f93687b3ae21a3a4" ns2:_="" ns3:_="" ns4:_="">
    <xsd:import namespace="6500fe01-343b-4fb9-a1b0-68ac19d62e01"/>
    <xsd:import namespace="3be1255b-96a4-4d7c-a17c-1d659dd31358"/>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dc573db-f316-481f-bf6d-476bdd2e5ae6}"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c573db-f316-481f-bf6d-476bdd2e5ae6}"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e1255b-96a4-4d7c-a17c-1d659dd3135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2ACD7C-2BA9-47F9-8579-76DB6345E23F}">
  <ds:schemaRefs>
    <ds:schemaRef ds:uri="http://purl.org/dc/dcmitype/"/>
    <ds:schemaRef ds:uri="http://schemas.openxmlformats.org/package/2006/metadata/core-properties"/>
    <ds:schemaRef ds:uri="6500fe01-343b-4fb9-a1b0-68ac19d62e0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39d46e2e-af2c-4283-b2c0-dbe09d693c60"/>
    <ds:schemaRef ds:uri="3be1255b-96a4-4d7c-a17c-1d659dd31358"/>
    <ds:schemaRef ds:uri="http://purl.org/dc/elements/1.1/"/>
  </ds:schemaRefs>
</ds:datastoreItem>
</file>

<file path=customXml/itemProps2.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3.xml><?xml version="1.0" encoding="utf-8"?>
<ds:datastoreItem xmlns:ds="http://schemas.openxmlformats.org/officeDocument/2006/customXml" ds:itemID="{9B9A234E-51A1-4734-958A-8BAB7C874357}">
  <ds:schemaRefs>
    <ds:schemaRef ds:uri="Microsoft.SharePoint.Taxonomy.ContentTypeSync"/>
  </ds:schemaRefs>
</ds:datastoreItem>
</file>

<file path=customXml/itemProps4.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5.xml><?xml version="1.0" encoding="utf-8"?>
<ds:datastoreItem xmlns:ds="http://schemas.openxmlformats.org/officeDocument/2006/customXml" ds:itemID="{488D3DA1-D03C-49F3-A44C-C8713BE0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3be1255b-96a4-4d7c-a17c-1d659dd31358"/>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7.xml><?xml version="1.0" encoding="utf-8"?>
<ds:datastoreItem xmlns:ds="http://schemas.openxmlformats.org/officeDocument/2006/customXml" ds:itemID="{473B95D2-846C-4010-968C-95D452DE77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AHRC%20Report%20Template.dotx</Template>
  <TotalTime>22</TotalTime>
  <Pages>1</Pages>
  <Words>1246</Words>
  <Characters>7106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Human Rights and Equal Opportunity Commission</Company>
  <LinksUpToDate>false</LinksUpToDate>
  <CharactersWithSpaces>8336</CharactersWithSpaces>
  <SharedDoc>false</SharedDoc>
  <HLinks>
    <vt:vector size="42" baseType="variant">
      <vt:variant>
        <vt:i4>65550</vt:i4>
      </vt:variant>
      <vt:variant>
        <vt:i4>18</vt:i4>
      </vt:variant>
      <vt:variant>
        <vt:i4>0</vt:i4>
      </vt:variant>
      <vt:variant>
        <vt:i4>5</vt:i4>
      </vt:variant>
      <vt:variant>
        <vt:lpwstr>https://www.abc.net.au/news/2023-03-20/harmony-week-from-the-schoolyard-to-corporate-australia/102110422</vt:lpwstr>
      </vt:variant>
      <vt:variant>
        <vt:lpwstr/>
      </vt:variant>
      <vt:variant>
        <vt:i4>4653144</vt:i4>
      </vt:variant>
      <vt:variant>
        <vt:i4>15</vt:i4>
      </vt:variant>
      <vt:variant>
        <vt:i4>0</vt:i4>
      </vt:variant>
      <vt:variant>
        <vt:i4>5</vt:i4>
      </vt:variant>
      <vt:variant>
        <vt:lpwstr>https://www.abc.net.au/news/2022-03-23/talking-about-racism-during-celebration-of-harmony-week/100925672</vt:lpwstr>
      </vt:variant>
      <vt:variant>
        <vt:lpwstr/>
      </vt:variant>
      <vt:variant>
        <vt:i4>917578</vt:i4>
      </vt:variant>
      <vt:variant>
        <vt:i4>12</vt:i4>
      </vt:variant>
      <vt:variant>
        <vt:i4>0</vt:i4>
      </vt:variant>
      <vt:variant>
        <vt:i4>5</vt:i4>
      </vt:variant>
      <vt:variant>
        <vt:lpwstr>https://www.abc.net.au/news/2023-03-21/harmony-day-apartheid-south-africa-sharpeville-massacre/102110328</vt:lpwstr>
      </vt:variant>
      <vt:variant>
        <vt:lpwstr/>
      </vt:variant>
      <vt:variant>
        <vt:i4>7536676</vt:i4>
      </vt:variant>
      <vt:variant>
        <vt:i4>9</vt:i4>
      </vt:variant>
      <vt:variant>
        <vt:i4>0</vt:i4>
      </vt:variant>
      <vt:variant>
        <vt:i4>5</vt:i4>
      </vt:variant>
      <vt:variant>
        <vt:lpwstr>https://www.sbs.com.au/nitv/article/its-the-day-for-elimination-of-racism-why-does-australia-call-it-harmony-day/nrexmxh21</vt:lpwstr>
      </vt:variant>
      <vt:variant>
        <vt:lpwstr/>
      </vt:variant>
      <vt:variant>
        <vt:i4>5111883</vt:i4>
      </vt:variant>
      <vt:variant>
        <vt:i4>6</vt:i4>
      </vt:variant>
      <vt:variant>
        <vt:i4>0</vt:i4>
      </vt:variant>
      <vt:variant>
        <vt:i4>5</vt:i4>
      </vt:variant>
      <vt:variant>
        <vt:lpwstr>https://itstopswithme.humanrights.gov.au/</vt:lpwstr>
      </vt:variant>
      <vt:variant>
        <vt:lpwstr/>
      </vt:variant>
      <vt:variant>
        <vt:i4>7012463</vt:i4>
      </vt:variant>
      <vt:variant>
        <vt:i4>3</vt:i4>
      </vt:variant>
      <vt:variant>
        <vt:i4>0</vt:i4>
      </vt:variant>
      <vt:variant>
        <vt:i4>5</vt:i4>
      </vt:variant>
      <vt:variant>
        <vt:lpwstr>https://www.legislation.gov.au/C2004A00274/2015-12-10/text</vt:lpwstr>
      </vt:variant>
      <vt:variant>
        <vt:lpwstr/>
      </vt:variant>
      <vt:variant>
        <vt:i4>196688</vt:i4>
      </vt:variant>
      <vt:variant>
        <vt:i4>0</vt:i4>
      </vt:variant>
      <vt:variant>
        <vt:i4>0</vt:i4>
      </vt:variant>
      <vt:variant>
        <vt:i4>5</vt:i4>
      </vt:variant>
      <vt:variant>
        <vt:lpwstr>https://www.ohchr.org/en/instruments-mechanisms/instruments/international-convention-elimination-all-forms-racial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Williams</dc:creator>
  <cp:keywords/>
  <cp:lastModifiedBy>Rathy Srikanthan</cp:lastModifiedBy>
  <cp:revision>28</cp:revision>
  <cp:lastPrinted>2025-02-27T17:29:00Z</cp:lastPrinted>
  <dcterms:created xsi:type="dcterms:W3CDTF">2025-02-27T01:24:00Z</dcterms:created>
  <dcterms:modified xsi:type="dcterms:W3CDTF">2025-02-26T22:31:00Z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0x01010061DF7901B2B4C64FBBED904B0B22452A</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8a905cbb-f936-4e39-a787-b67c60e82ab9</vt:lpwstr>
  </property>
</Properties>
</file>